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7636" w14:textId="77777777" w:rsidR="004A4812" w:rsidRDefault="004A4812" w:rsidP="004A4812">
      <w:pPr>
        <w:rPr>
          <w:rStyle w:val="Strong"/>
          <w:b w:val="0"/>
        </w:rPr>
      </w:pPr>
      <w:r>
        <w:rPr>
          <w:rStyle w:val="Strong"/>
        </w:rPr>
        <w:t>How to Complete the Application for Educational Benefits</w:t>
      </w:r>
    </w:p>
    <w:p w14:paraId="3C9ED035" w14:textId="77777777" w:rsidR="004A4812" w:rsidRDefault="004A4812" w:rsidP="004A4812">
      <w:pPr>
        <w:spacing w:before="0" w:after="0"/>
        <w:rPr>
          <w:sz w:val="20"/>
          <w:szCs w:val="20"/>
        </w:rPr>
      </w:pPr>
      <w:r>
        <w:rPr>
          <w:sz w:val="20"/>
          <w:szCs w:val="20"/>
        </w:rPr>
        <w:t>Complete the Application for Educational Benefits form for school year 2021-22 if any of the following applies to your household:</w:t>
      </w:r>
    </w:p>
    <w:p w14:paraId="33A64BE2" w14:textId="77777777" w:rsidR="004A4812" w:rsidRDefault="004A4812" w:rsidP="004A4812">
      <w:pPr>
        <w:numPr>
          <w:ilvl w:val="0"/>
          <w:numId w:val="2"/>
        </w:numPr>
        <w:spacing w:before="0" w:after="0"/>
        <w:ind w:left="360"/>
        <w:contextualSpacing/>
        <w:rPr>
          <w:sz w:val="20"/>
          <w:szCs w:val="20"/>
        </w:rPr>
      </w:pPr>
      <w:r>
        <w:rPr>
          <w:sz w:val="20"/>
          <w:szCs w:val="20"/>
        </w:rPr>
        <w:t>Any household member currently participates in the Minnesota Family Investment Program (MFIP), or the Supplemental Nutrition Assistance Program (SNAP), or the Food Distribution Program on Indian Reservations (FDPIR) or</w:t>
      </w:r>
    </w:p>
    <w:p w14:paraId="0DB9F3A6" w14:textId="77777777" w:rsidR="004A4812" w:rsidRDefault="004A4812" w:rsidP="004A4812">
      <w:pPr>
        <w:numPr>
          <w:ilvl w:val="0"/>
          <w:numId w:val="2"/>
        </w:numPr>
        <w:spacing w:before="0" w:after="0"/>
        <w:ind w:left="360"/>
        <w:contextualSpacing/>
        <w:rPr>
          <w:sz w:val="20"/>
          <w:szCs w:val="20"/>
        </w:rPr>
      </w:pPr>
      <w:r>
        <w:rPr>
          <w:sz w:val="20"/>
          <w:szCs w:val="20"/>
        </w:rPr>
        <w:t xml:space="preserve">The household includes one or more foster children (a welfare agency or court has legal responsibility for the child) or </w:t>
      </w:r>
    </w:p>
    <w:p w14:paraId="31C4D2EA" w14:textId="77777777" w:rsidR="004A4812" w:rsidRDefault="004A4812" w:rsidP="004A4812">
      <w:pPr>
        <w:numPr>
          <w:ilvl w:val="0"/>
          <w:numId w:val="2"/>
        </w:numPr>
        <w:spacing w:before="0" w:after="0"/>
        <w:ind w:left="360"/>
        <w:rPr>
          <w:sz w:val="20"/>
          <w:szCs w:val="20"/>
        </w:rPr>
      </w:pPr>
      <w:r>
        <w:rPr>
          <w:sz w:val="20"/>
          <w:szCs w:val="20"/>
        </w:rPr>
        <w:t>The total income of household members is within the guidelines shown below (</w:t>
      </w:r>
      <w:r>
        <w:rPr>
          <w:b/>
          <w:sz w:val="20"/>
          <w:szCs w:val="20"/>
        </w:rPr>
        <w:t>gross earnings before deductions</w:t>
      </w:r>
      <w:r>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2021 through June 30, 2022.</w:t>
      </w:r>
    </w:p>
    <w:p w14:paraId="66DC29E8" w14:textId="77777777" w:rsidR="004A4812" w:rsidRDefault="004A4812" w:rsidP="004A4812">
      <w:pPr>
        <w:spacing w:before="0" w:after="0"/>
        <w:jc w:val="center"/>
        <w:rPr>
          <w:b/>
          <w:sz w:val="20"/>
          <w:szCs w:val="20"/>
        </w:rPr>
      </w:pPr>
      <w:r>
        <w:rPr>
          <w:b/>
          <w:sz w:val="20"/>
          <w:szCs w:val="20"/>
        </w:rPr>
        <w:t>Maximum Total Income</w:t>
      </w:r>
    </w:p>
    <w:tbl>
      <w:tblPr>
        <w:tblStyle w:val="TableGrid2"/>
        <w:tblW w:w="5000" w:type="pct"/>
        <w:jc w:val="center"/>
        <w:tblInd w:w="0" w:type="dxa"/>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4A4812" w14:paraId="23777BD7" w14:textId="77777777" w:rsidTr="004A4812">
        <w:trPr>
          <w:tblHeade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08D63"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Household size</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CDC37"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 Per Year</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190E3C"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 Per Month</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3EF22"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 Twice Per Month</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39D54E"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 Per 2 Weeks</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8BEAB" w14:textId="77777777" w:rsidR="004A4812" w:rsidRDefault="004A4812">
            <w:pPr>
              <w:spacing w:before="0" w:after="0" w:line="240" w:lineRule="auto"/>
              <w:jc w:val="center"/>
              <w:rPr>
                <w:rFonts w:asciiTheme="minorHAnsi" w:hAnsiTheme="minorHAnsi"/>
                <w:b/>
                <w:sz w:val="20"/>
                <w:szCs w:val="20"/>
              </w:rPr>
            </w:pPr>
            <w:r>
              <w:rPr>
                <w:rFonts w:asciiTheme="minorHAnsi" w:hAnsiTheme="minorHAnsi"/>
                <w:b/>
                <w:sz w:val="20"/>
                <w:szCs w:val="20"/>
              </w:rPr>
              <w:t>$ Per Week</w:t>
            </w:r>
          </w:p>
        </w:tc>
      </w:tr>
      <w:tr w:rsidR="004A4812" w14:paraId="6728C004"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6B927"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9E308"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7B04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1,986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17B5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993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493C3"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917</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588AA"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459</w:t>
            </w:r>
          </w:p>
        </w:tc>
      </w:tr>
      <w:tr w:rsidR="004A4812" w14:paraId="7C48A26B"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5B46A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1348D"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32,227</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9E98D"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2,686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1A86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1,343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65692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1,240</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EF34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4A4812" w14:paraId="6A8D3EE4"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8BCDB9"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5FE695"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1DBAB2"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900CF8"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1,693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E3274"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1,563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2540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782</w:t>
            </w:r>
          </w:p>
        </w:tc>
      </w:tr>
      <w:tr w:rsidR="004A4812" w14:paraId="56411395"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2A83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EB20D7"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7A50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3F8D5"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DC8D6"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1,886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EA23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4A4812" w14:paraId="257017DD"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99169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5</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57CEC"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96352F"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4,786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348E8"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2,393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0B74A"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2,209</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43E8A"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4A4812" w14:paraId="0D1B13D7"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04A22"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8D3D2"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22CE1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5,486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A42E5"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2,743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5178B"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2,532</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50CDB"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1,266</w:t>
            </w:r>
          </w:p>
        </w:tc>
      </w:tr>
      <w:tr w:rsidR="004A4812" w14:paraId="799A6401"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4D042"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7</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653D0"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A124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B0A3A"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418E7"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C3AD8"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4A4812" w14:paraId="196D9A6B"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B7E03"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8</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E1878"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DBC9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6,886</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7BBA7"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3,443</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6B941"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DC64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1,589</w:t>
            </w:r>
          </w:p>
        </w:tc>
      </w:tr>
      <w:tr w:rsidR="004A4812" w14:paraId="027C9DF6" w14:textId="77777777" w:rsidTr="004A4812">
        <w:trPr>
          <w:jc w:val="center"/>
        </w:trPr>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C9CCEC"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Add for each additional person</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C7293E"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8,399</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5E924"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4DFE12"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350</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8B2E9"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324</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45B3B" w14:textId="77777777" w:rsidR="004A4812" w:rsidRDefault="004A4812">
            <w:pPr>
              <w:spacing w:before="0" w:after="0" w:line="240" w:lineRule="auto"/>
              <w:jc w:val="center"/>
              <w:rPr>
                <w:rFonts w:asciiTheme="minorHAnsi" w:hAnsiTheme="minorHAnsi"/>
                <w:sz w:val="20"/>
                <w:szCs w:val="20"/>
              </w:rPr>
            </w:pPr>
            <w:r>
              <w:rPr>
                <w:rFonts w:asciiTheme="minorHAnsi" w:hAnsiTheme="minorHAnsi"/>
                <w:sz w:val="20"/>
                <w:szCs w:val="20"/>
              </w:rPr>
              <w:t>162</w:t>
            </w:r>
          </w:p>
        </w:tc>
      </w:tr>
    </w:tbl>
    <w:p w14:paraId="01C48A56" w14:textId="77777777" w:rsidR="004A4812" w:rsidRDefault="004A4812" w:rsidP="004A4812">
      <w:pPr>
        <w:spacing w:before="80" w:after="0"/>
        <w:rPr>
          <w:sz w:val="20"/>
          <w:szCs w:val="20"/>
        </w:rPr>
      </w:pPr>
      <w:r>
        <w:rPr>
          <w:b/>
          <w:sz w:val="20"/>
          <w:szCs w:val="20"/>
        </w:rPr>
        <w:t xml:space="preserve">Step 1: Children </w:t>
      </w:r>
    </w:p>
    <w:p w14:paraId="6BFBBFE9" w14:textId="77777777" w:rsidR="004A4812" w:rsidRDefault="004A4812" w:rsidP="004A4812">
      <w:pPr>
        <w:spacing w:before="0" w:after="0"/>
        <w:rPr>
          <w:sz w:val="20"/>
          <w:szCs w:val="20"/>
        </w:rPr>
      </w:pPr>
      <w:r>
        <w:rPr>
          <w:sz w:val="20"/>
          <w:szCs w:val="20"/>
        </w:rPr>
        <w:t xml:space="preserve">List all infants and children in the household, their school and grade if applicable, and birthdate. Attach an additional page if needed to list all children. Check the box if a child is in foster care (a welfare agency or court has legal responsibility for the child). </w:t>
      </w:r>
    </w:p>
    <w:p w14:paraId="33FE471A" w14:textId="77777777" w:rsidR="004A4812" w:rsidRDefault="004A4812" w:rsidP="004A4812">
      <w:pPr>
        <w:spacing w:before="120" w:after="0"/>
        <w:rPr>
          <w:sz w:val="20"/>
          <w:szCs w:val="20"/>
        </w:rPr>
      </w:pPr>
      <w:r>
        <w:rPr>
          <w:b/>
          <w:sz w:val="20"/>
          <w:szCs w:val="20"/>
        </w:rPr>
        <w:t>Step 2: Case Number</w:t>
      </w:r>
      <w:r>
        <w:rPr>
          <w:sz w:val="20"/>
          <w:szCs w:val="20"/>
        </w:rPr>
        <w:t xml:space="preserve"> </w:t>
      </w:r>
    </w:p>
    <w:p w14:paraId="3CFA6D36" w14:textId="77777777" w:rsidR="004A4812" w:rsidRDefault="004A4812" w:rsidP="004A4812">
      <w:pPr>
        <w:spacing w:before="0" w:after="0"/>
        <w:rPr>
          <w:sz w:val="20"/>
          <w:szCs w:val="20"/>
        </w:rPr>
      </w:pPr>
      <w:r>
        <w:rPr>
          <w:sz w:val="20"/>
          <w:szCs w:val="20"/>
        </w:rPr>
        <w:t xml:space="preserve">If any household member currently participates in SNAP, MFIP or FDPIR, write in the case number and then go to Step 4. If you do not participate in any of these programs, leave Step 2 blank and </w:t>
      </w:r>
      <w:proofErr w:type="gramStart"/>
      <w:r>
        <w:rPr>
          <w:sz w:val="20"/>
          <w:szCs w:val="20"/>
        </w:rPr>
        <w:t>continue on</w:t>
      </w:r>
      <w:proofErr w:type="gramEnd"/>
      <w:r>
        <w:rPr>
          <w:sz w:val="20"/>
          <w:szCs w:val="20"/>
        </w:rPr>
        <w:t xml:space="preserve"> to Step 3. </w:t>
      </w:r>
    </w:p>
    <w:p w14:paraId="6E3C965E" w14:textId="77777777" w:rsidR="004A4812" w:rsidRDefault="004A4812" w:rsidP="004A4812">
      <w:pPr>
        <w:spacing w:before="120" w:after="0"/>
        <w:rPr>
          <w:b/>
          <w:sz w:val="20"/>
          <w:szCs w:val="20"/>
        </w:rPr>
      </w:pPr>
      <w:r>
        <w:rPr>
          <w:b/>
          <w:sz w:val="20"/>
          <w:szCs w:val="20"/>
        </w:rPr>
        <w:t>Step 3: Adult and Child Incomes / Last 4 Digits of Social Security Number</w:t>
      </w:r>
    </w:p>
    <w:p w14:paraId="2561879D" w14:textId="77777777" w:rsidR="004A4812" w:rsidRDefault="004A4812" w:rsidP="004A4812">
      <w:pPr>
        <w:pStyle w:val="BulletListLevel1"/>
        <w:ind w:left="360"/>
        <w:rPr>
          <w:b/>
          <w:sz w:val="20"/>
          <w:szCs w:val="20"/>
        </w:rPr>
      </w:pPr>
      <w:r>
        <w:rPr>
          <w:b/>
          <w:sz w:val="20"/>
          <w:szCs w:val="20"/>
        </w:rPr>
        <w:t xml:space="preserve">Social Security Number/Total Household Members.  </w:t>
      </w:r>
      <w:r>
        <w:rPr>
          <w:sz w:val="20"/>
          <w:szCs w:val="20"/>
        </w:rPr>
        <w:t>An adult household member must provide the last four digits of their Social Security number or check the box if they do not have a Social Security number. Report the total number of household members and ensure all household members are listed individually on the application in the child or adult section as applicable.</w:t>
      </w:r>
    </w:p>
    <w:p w14:paraId="299C686E" w14:textId="77777777" w:rsidR="004A4812" w:rsidRDefault="004A4812" w:rsidP="004A4812">
      <w:pPr>
        <w:pStyle w:val="BulletListLevel1"/>
        <w:ind w:left="360"/>
        <w:rPr>
          <w:b/>
          <w:sz w:val="20"/>
          <w:szCs w:val="20"/>
        </w:rPr>
      </w:pPr>
      <w:r>
        <w:rPr>
          <w:b/>
          <w:sz w:val="20"/>
          <w:szCs w:val="20"/>
        </w:rPr>
        <w:t>Child Income</w:t>
      </w:r>
      <w:r>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p>
    <w:p w14:paraId="705F07FE" w14:textId="77777777" w:rsidR="004A4812" w:rsidRDefault="004A4812" w:rsidP="004A4812">
      <w:pPr>
        <w:pStyle w:val="BulletListLevel1"/>
        <w:ind w:left="360"/>
        <w:rPr>
          <w:b/>
          <w:sz w:val="20"/>
          <w:szCs w:val="20"/>
        </w:rPr>
      </w:pPr>
      <w:r>
        <w:rPr>
          <w:b/>
          <w:sz w:val="20"/>
          <w:szCs w:val="20"/>
        </w:rPr>
        <w:t xml:space="preserve">Adult income.  </w:t>
      </w:r>
      <w:r>
        <w:rPr>
          <w:sz w:val="20"/>
          <w:szCs w:val="20"/>
        </w:rPr>
        <w:t>Report the names of adult household members and income earned in this section.</w:t>
      </w:r>
    </w:p>
    <w:p w14:paraId="08C298C8" w14:textId="77777777" w:rsidR="004A4812" w:rsidRDefault="004A4812" w:rsidP="004A4812">
      <w:pPr>
        <w:pStyle w:val="BulletListLevel2"/>
        <w:ind w:left="720"/>
        <w:rPr>
          <w:sz w:val="20"/>
          <w:szCs w:val="20"/>
        </w:rPr>
      </w:pPr>
      <w:r>
        <w:rPr>
          <w:sz w:val="20"/>
          <w:szCs w:val="20"/>
        </w:rPr>
        <w:t xml:space="preserve">List all adults living in the household not listed in Step 1, whether related or not, such as grandparents, relatives, or friends. </w:t>
      </w:r>
    </w:p>
    <w:p w14:paraId="2C6BEDB9" w14:textId="77777777" w:rsidR="004A4812" w:rsidRDefault="004A4812" w:rsidP="004A4812">
      <w:pPr>
        <w:pStyle w:val="BulletListLevel2"/>
        <w:ind w:left="720"/>
        <w:rPr>
          <w:sz w:val="20"/>
          <w:szCs w:val="20"/>
        </w:rPr>
      </w:pPr>
      <w:r>
        <w:rPr>
          <w:b/>
          <w:sz w:val="20"/>
          <w:szCs w:val="20"/>
        </w:rPr>
        <w:t>Gross Earnings from Work</w:t>
      </w:r>
      <w:r>
        <w:rPr>
          <w:sz w:val="20"/>
          <w:szCs w:val="20"/>
        </w:rPr>
        <w:t xml:space="preserve">. This is usually the money received from working at jobs where a paycheck is received. For each income, check the box to show how often the income is received:  weekly, bi-weekly, twice per month, or monthly. </w:t>
      </w:r>
    </w:p>
    <w:p w14:paraId="438BAD78" w14:textId="77777777" w:rsidR="004A4812" w:rsidRDefault="004A4812" w:rsidP="004A4812">
      <w:pPr>
        <w:pStyle w:val="BulletListLevel2"/>
        <w:ind w:left="720"/>
        <w:rPr>
          <w:sz w:val="20"/>
          <w:szCs w:val="20"/>
        </w:rPr>
      </w:pPr>
      <w:r>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608AB793" w14:textId="77777777" w:rsidR="004A4812" w:rsidRDefault="004A4812" w:rsidP="004A4812">
      <w:pPr>
        <w:pStyle w:val="BulletListLevel2"/>
        <w:ind w:left="720"/>
        <w:rPr>
          <w:sz w:val="20"/>
          <w:szCs w:val="20"/>
        </w:rPr>
      </w:pPr>
      <w:r>
        <w:rPr>
          <w:b/>
          <w:sz w:val="20"/>
          <w:szCs w:val="20"/>
        </w:rPr>
        <w:t>Are you Self-Employed or a Farmer?</w:t>
      </w:r>
      <w:r>
        <w:rPr>
          <w:sz w:val="20"/>
          <w:szCs w:val="20"/>
        </w:rPr>
        <w:t xml:space="preserve"> List the net income per month or year after business expenses. Do not list the same income twice on the application. A loss from farm or self-employment must be listed as 0 income and does not reduce other income.</w:t>
      </w:r>
    </w:p>
    <w:p w14:paraId="44B15A38" w14:textId="77777777" w:rsidR="004A4812" w:rsidRDefault="004A4812" w:rsidP="004A4812">
      <w:pPr>
        <w:pStyle w:val="BulletListLevel2"/>
        <w:ind w:left="720"/>
        <w:rPr>
          <w:sz w:val="20"/>
          <w:szCs w:val="20"/>
        </w:rPr>
      </w:pPr>
      <w:r>
        <w:rPr>
          <w:b/>
          <w:sz w:val="20"/>
          <w:szCs w:val="20"/>
        </w:rPr>
        <w:t>Any Other Gross Income</w:t>
      </w:r>
      <w:r>
        <w:rPr>
          <w:sz w:val="20"/>
          <w:szCs w:val="20"/>
        </w:rPr>
        <w:t xml:space="preserve">. List gross incomes before deductions from all other sources, such as SSI, unemployment, child support, public assistance, social security, rental </w:t>
      </w:r>
      <w:proofErr w:type="gramStart"/>
      <w:r>
        <w:rPr>
          <w:sz w:val="20"/>
          <w:szCs w:val="20"/>
        </w:rPr>
        <w:t>income</w:t>
      </w:r>
      <w:proofErr w:type="gramEnd"/>
      <w:r>
        <w:rPr>
          <w:sz w:val="20"/>
          <w:szCs w:val="20"/>
        </w:rPr>
        <w:t xml:space="preserve"> or annuities.</w:t>
      </w:r>
    </w:p>
    <w:p w14:paraId="62DEEBAF" w14:textId="77777777" w:rsidR="004A4812" w:rsidRDefault="004A4812" w:rsidP="004A4812">
      <w:pPr>
        <w:spacing w:before="120" w:after="0" w:line="240" w:lineRule="auto"/>
        <w:rPr>
          <w:sz w:val="20"/>
          <w:szCs w:val="20"/>
        </w:rPr>
      </w:pPr>
      <w:r>
        <w:rPr>
          <w:b/>
          <w:sz w:val="20"/>
          <w:szCs w:val="20"/>
        </w:rPr>
        <w:t>Step 4: Signature and Contact Information</w:t>
      </w:r>
      <w:r>
        <w:rPr>
          <w:sz w:val="20"/>
          <w:szCs w:val="20"/>
        </w:rPr>
        <w:t xml:space="preserve"> An adult household member must sign the form. If you do not want your information to be shared with Minnesota Health Care Programs, check the “Don’t share” box in Step 4.</w:t>
      </w:r>
    </w:p>
    <w:p w14:paraId="1D049482" w14:textId="77777777" w:rsidR="004A4812" w:rsidRDefault="004A4812" w:rsidP="004A4812">
      <w:pPr>
        <w:spacing w:before="120" w:after="0" w:line="240" w:lineRule="auto"/>
        <w:rPr>
          <w:sz w:val="20"/>
          <w:szCs w:val="20"/>
        </w:rPr>
      </w:pPr>
      <w:r>
        <w:rPr>
          <w:b/>
          <w:sz w:val="20"/>
          <w:szCs w:val="20"/>
        </w:rPr>
        <w:t>Optional:</w:t>
      </w:r>
      <w:r>
        <w:rPr>
          <w:sz w:val="20"/>
          <w:szCs w:val="20"/>
        </w:rPr>
        <w:t xml:space="preserve"> Please provide the information on ethnicity and race that is requested on the second page of the form. This information is not required and does not affect approval for school meal benefits. The information helps to ensure we are meeting civil rights requirements and fully serving our community.</w:t>
      </w:r>
    </w:p>
    <w:p w14:paraId="53C20356" w14:textId="77777777" w:rsidR="004A4812" w:rsidRDefault="004A4812" w:rsidP="004A4812">
      <w:pPr>
        <w:spacing w:before="0" w:after="0" w:line="240" w:lineRule="auto"/>
        <w:rPr>
          <w:sz w:val="20"/>
          <w:szCs w:val="20"/>
        </w:rPr>
        <w:sectPr w:rsidR="004A4812">
          <w:pgSz w:w="12240" w:h="15840"/>
          <w:pgMar w:top="900" w:right="720" w:bottom="540" w:left="720" w:header="0" w:footer="504" w:gutter="0"/>
          <w:cols w:space="720"/>
        </w:sectPr>
      </w:pPr>
    </w:p>
    <w:sdt>
      <w:sdtPr>
        <w:rPr>
          <w:b w:val="0"/>
          <w:color w:val="auto"/>
          <w:sz w:val="22"/>
          <w:szCs w:val="22"/>
          <w:lang w:bidi="en-US"/>
        </w:rPr>
        <w:id w:val="10729564"/>
        <w:docPartObj>
          <w:docPartGallery w:val="Cover Pages"/>
          <w:docPartUnique/>
        </w:docPartObj>
      </w:sdtPr>
      <w:sdtContent>
        <w:p w14:paraId="5506D85A" w14:textId="1F04826E" w:rsidR="004A4812" w:rsidRDefault="004A4812" w:rsidP="004A4812">
          <w:pPr>
            <w:pStyle w:val="Heading1"/>
            <w:spacing w:before="0" w:after="0" w:line="240" w:lineRule="auto"/>
            <w:jc w:val="center"/>
          </w:pPr>
          <w:r>
            <w:rPr>
              <w:noProof/>
            </w:rPr>
            <w:drawing>
              <wp:anchor distT="0" distB="0" distL="114300" distR="114300" simplePos="0" relativeHeight="251658240" behindDoc="0" locked="0" layoutInCell="1" allowOverlap="1" wp14:anchorId="62A3A901" wp14:editId="43228992">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5510" cy="457200"/>
                        </a:xfrm>
                        <a:prstGeom prst="rect">
                          <a:avLst/>
                        </a:prstGeom>
                        <a:noFill/>
                      </pic:spPr>
                    </pic:pic>
                  </a:graphicData>
                </a:graphic>
                <wp14:sizeRelH relativeFrom="page">
                  <wp14:pctWidth>0</wp14:pctWidth>
                </wp14:sizeRelH>
                <wp14:sizeRelV relativeFrom="page">
                  <wp14:pctHeight>0</wp14:pctHeight>
                </wp14:sizeRelV>
              </wp:anchor>
            </w:drawing>
          </w:r>
        </w:p>
        <w:p w14:paraId="02A6D3EF" w14:textId="77777777" w:rsidR="004A4812" w:rsidRDefault="004A4812" w:rsidP="004A4812">
          <w:pPr>
            <w:spacing w:before="0" w:after="0" w:line="240" w:lineRule="auto"/>
            <w:rPr>
              <w:b/>
              <w:color w:val="003865"/>
              <w:sz w:val="36"/>
              <w:szCs w:val="36"/>
              <w:lang w:bidi="ar-SA"/>
            </w:rPr>
            <w:sectPr w:rsidR="004A4812">
              <w:pgSz w:w="15840" w:h="12240" w:orient="landscape"/>
              <w:pgMar w:top="360" w:right="720" w:bottom="720" w:left="720" w:header="0" w:footer="288" w:gutter="0"/>
              <w:cols w:num="2" w:space="720"/>
            </w:sectPr>
          </w:pPr>
        </w:p>
        <w:p w14:paraId="551D2621" w14:textId="77777777" w:rsidR="004A4812" w:rsidRDefault="004A4812" w:rsidP="004A4812">
          <w:pPr>
            <w:pStyle w:val="Heading1"/>
            <w:spacing w:before="0" w:after="0" w:line="240" w:lineRule="auto"/>
            <w:jc w:val="center"/>
            <w:rPr>
              <w:sz w:val="28"/>
              <w:szCs w:val="28"/>
            </w:rPr>
          </w:pPr>
          <w:r>
            <w:rPr>
              <w:sz w:val="28"/>
              <w:szCs w:val="28"/>
            </w:rPr>
            <w:t>2021-22 Application for Educational Benefits</w:t>
          </w:r>
        </w:p>
        <w:p w14:paraId="5A4CA392" w14:textId="77777777" w:rsidR="004A4812" w:rsidRDefault="004A4812" w:rsidP="004A4812">
          <w:pPr>
            <w:spacing w:before="0" w:after="80" w:line="240" w:lineRule="auto"/>
            <w:jc w:val="center"/>
            <w:rPr>
              <w:sz w:val="16"/>
              <w:szCs w:val="16"/>
              <w:lang w:bidi="ar-SA"/>
            </w:rPr>
          </w:pPr>
          <w:r>
            <w:rPr>
              <w:sz w:val="16"/>
              <w:szCs w:val="16"/>
              <w:lang w:bidi="ar-SA"/>
            </w:rPr>
            <w:t xml:space="preserve">Complete one application per household for all children. Please use pen (not a pencil). </w:t>
          </w:r>
          <w:r>
            <w:rPr>
              <w:rFonts w:asciiTheme="minorHAnsi" w:hAnsiTheme="minorHAnsi"/>
              <w:b/>
              <w:sz w:val="16"/>
              <w:szCs w:val="16"/>
              <w:shd w:val="clear" w:color="auto" w:fill="F2F2F2" w:themeFill="background1" w:themeFillShade="F2"/>
              <w:lang w:bidi="ar-SA"/>
            </w:rPr>
            <w:t>Mail or return completed form to: (</w:t>
          </w:r>
          <w:r>
            <w:rPr>
              <w:rFonts w:asciiTheme="minorHAnsi" w:hAnsiTheme="minorHAnsi"/>
              <w:b/>
              <w:i/>
              <w:sz w:val="16"/>
              <w:szCs w:val="16"/>
              <w:shd w:val="clear" w:color="auto" w:fill="F2F2F2" w:themeFill="background1" w:themeFillShade="F2"/>
              <w:lang w:bidi="ar-SA"/>
            </w:rPr>
            <w:t xml:space="preserve">School/District </w:t>
          </w:r>
          <w:proofErr w:type="gramStart"/>
          <w:r>
            <w:rPr>
              <w:rFonts w:asciiTheme="minorHAnsi" w:hAnsiTheme="minorHAnsi"/>
              <w:b/>
              <w:i/>
              <w:sz w:val="16"/>
              <w:szCs w:val="16"/>
              <w:shd w:val="clear" w:color="auto" w:fill="F2F2F2" w:themeFill="background1" w:themeFillShade="F2"/>
              <w:lang w:bidi="ar-SA"/>
            </w:rPr>
            <w:t>Information</w:t>
          </w:r>
          <w:r>
            <w:rPr>
              <w:rFonts w:asciiTheme="minorHAnsi" w:hAnsiTheme="minorHAnsi"/>
              <w:b/>
              <w:sz w:val="16"/>
              <w:szCs w:val="16"/>
              <w:shd w:val="clear" w:color="auto" w:fill="F2F2F2" w:themeFill="background1" w:themeFillShade="F2"/>
              <w:lang w:bidi="ar-SA"/>
            </w:rPr>
            <w:t xml:space="preserve">)   </w:t>
          </w:r>
          <w:proofErr w:type="spellStart"/>
          <w:proofErr w:type="gramEnd"/>
          <w:r>
            <w:rPr>
              <w:rFonts w:asciiTheme="minorHAnsi" w:hAnsiTheme="minorHAnsi"/>
              <w:b/>
              <w:sz w:val="16"/>
              <w:szCs w:val="16"/>
              <w:shd w:val="clear" w:color="auto" w:fill="F2F2F2" w:themeFill="background1" w:themeFillShade="F2"/>
              <w:lang w:bidi="ar-SA"/>
            </w:rPr>
            <w:t>Blackduck</w:t>
          </w:r>
          <w:proofErr w:type="spellEnd"/>
          <w:r>
            <w:rPr>
              <w:rFonts w:asciiTheme="minorHAnsi" w:hAnsiTheme="minorHAnsi"/>
              <w:b/>
              <w:sz w:val="16"/>
              <w:szCs w:val="16"/>
              <w:shd w:val="clear" w:color="auto" w:fill="F2F2F2" w:themeFill="background1" w:themeFillShade="F2"/>
              <w:lang w:bidi="ar-SA"/>
            </w:rPr>
            <w:t xml:space="preserve"> Public School</w:t>
          </w:r>
        </w:p>
        <w:p w14:paraId="492BF1E1" w14:textId="77777777" w:rsidR="004A4812" w:rsidRDefault="004A4812" w:rsidP="004A4812">
          <w:pPr>
            <w:spacing w:before="0" w:after="0" w:line="240" w:lineRule="auto"/>
            <w:rPr>
              <w:sz w:val="16"/>
              <w:szCs w:val="16"/>
              <w:lang w:bidi="ar-SA"/>
            </w:rPr>
            <w:sectPr w:rsidR="004A4812">
              <w:type w:val="continuous"/>
              <w:pgSz w:w="15840" w:h="12240" w:orient="landscape"/>
              <w:pgMar w:top="360" w:right="720" w:bottom="720" w:left="720" w:header="0" w:footer="504" w:gutter="0"/>
              <w:cols w:space="720"/>
            </w:sectPr>
          </w:pPr>
        </w:p>
        <w:p w14:paraId="35EB1669" w14:textId="77777777" w:rsidR="004A4812" w:rsidRDefault="004A4812" w:rsidP="004A4812">
          <w:pPr>
            <w:spacing w:before="0" w:after="60" w:line="240" w:lineRule="auto"/>
            <w:ind w:right="-6034"/>
            <w:rPr>
              <w:rFonts w:asciiTheme="minorHAnsi" w:hAnsiTheme="minorHAnsi"/>
              <w:sz w:val="16"/>
              <w:szCs w:val="16"/>
              <w:lang w:bidi="ar-SA"/>
            </w:rPr>
          </w:pPr>
          <w:r>
            <w:rPr>
              <w:rFonts w:asciiTheme="minorHAnsi" w:hAnsiTheme="minorHAnsi"/>
              <w:b/>
              <w:sz w:val="16"/>
              <w:szCs w:val="16"/>
              <w:lang w:bidi="ar-SA"/>
            </w:rPr>
            <w:t>STEP 1:</w:t>
          </w:r>
          <w:r>
            <w:rPr>
              <w:rFonts w:asciiTheme="minorHAnsi" w:hAnsiTheme="minorHAnsi"/>
              <w:sz w:val="16"/>
              <w:szCs w:val="16"/>
              <w:lang w:bidi="ar-SA"/>
            </w:rPr>
            <w:tab/>
          </w:r>
          <w:r>
            <w:rPr>
              <w:rFonts w:asciiTheme="minorHAnsi" w:hAnsiTheme="minorHAnsi"/>
              <w:b/>
              <w:sz w:val="16"/>
              <w:szCs w:val="16"/>
              <w:lang w:bidi="ar-SA"/>
            </w:rPr>
            <w:t>List ALL Household Members who are infants, children, and students</w:t>
          </w:r>
          <w:r>
            <w:rPr>
              <w:rFonts w:asciiTheme="minorHAnsi" w:hAnsiTheme="minorHAnsi"/>
              <w:sz w:val="16"/>
              <w:szCs w:val="16"/>
              <w:lang w:bidi="ar-SA"/>
            </w:rPr>
            <w:t xml:space="preserve"> up to and including grade 12 (if more spaces are required for additional names, attach another sheet of paper).</w:t>
          </w:r>
        </w:p>
        <w:p w14:paraId="16C79389" w14:textId="77777777" w:rsidR="004A4812" w:rsidRDefault="004A4812" w:rsidP="004A4812">
          <w:pPr>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Definition:  </w:t>
          </w:r>
          <w:r>
            <w:rPr>
              <w:rFonts w:asciiTheme="minorHAnsi" w:hAnsiTheme="minorHAnsi"/>
              <w:sz w:val="16"/>
              <w:szCs w:val="16"/>
              <w:lang w:bidi="ar-SA"/>
            </w:rPr>
            <w:t>A Household Member is</w:t>
          </w:r>
          <w:r>
            <w:rPr>
              <w:rFonts w:asciiTheme="minorHAnsi" w:hAnsiTheme="minorHAnsi"/>
              <w:b/>
              <w:sz w:val="16"/>
              <w:szCs w:val="16"/>
              <w:lang w:bidi="ar-SA"/>
            </w:rPr>
            <w:t xml:space="preserve"> </w:t>
          </w:r>
          <w:r>
            <w:rPr>
              <w:rFonts w:asciiTheme="minorHAnsi" w:hAnsiTheme="minorHAnsi"/>
              <w:sz w:val="16"/>
              <w:szCs w:val="16"/>
              <w:lang w:bidi="ar-SA"/>
            </w:rPr>
            <w:t xml:space="preserve">“Anyone living with you and shares income and expenses, even if not related.”  Children in Foster care are eligible for free meals. Read </w:t>
          </w:r>
          <w:r>
            <w:rPr>
              <w:rFonts w:asciiTheme="minorHAnsi" w:hAnsiTheme="minorHAnsi"/>
              <w:i/>
              <w:sz w:val="16"/>
              <w:szCs w:val="16"/>
              <w:lang w:bidi="ar-SA"/>
            </w:rPr>
            <w:t>How to Complete the Application for Educational Benefits</w:t>
          </w:r>
          <w:r>
            <w:rPr>
              <w:rFonts w:asciiTheme="minorHAnsi" w:hAnsiTheme="minorHAnsi"/>
              <w:sz w:val="16"/>
              <w:szCs w:val="16"/>
              <w:lang w:bidi="ar-SA"/>
            </w:rPr>
            <w:t xml:space="preserve"> for more information. Adults over grade 12 living in the same household should be reported in Step 3. If your children attend different districts or charter/nonpublic schools, return an application at each one.</w:t>
          </w:r>
        </w:p>
        <w:p w14:paraId="0173BD00" w14:textId="77777777" w:rsidR="004A4812" w:rsidRDefault="004A4812" w:rsidP="004A4812">
          <w:pPr>
            <w:spacing w:before="120" w:after="0" w:line="240" w:lineRule="auto"/>
            <w:rPr>
              <w:rFonts w:asciiTheme="minorHAnsi" w:hAnsiTheme="minorHAnsi"/>
              <w:b/>
              <w:sz w:val="4"/>
              <w:szCs w:val="4"/>
              <w:lang w:bidi="ar-SA"/>
            </w:rPr>
          </w:pPr>
        </w:p>
        <w:tbl>
          <w:tblPr>
            <w:tblStyle w:val="TableGrid"/>
            <w:tblpPr w:leftFromText="180" w:rightFromText="180" w:topFromText="120" w:vertAnchor="text" w:horzAnchor="margin" w:tblpY="-46"/>
            <w:tblW w:w="14310" w:type="dxa"/>
            <w:tblInd w:w="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2"/>
            <w:gridCol w:w="635"/>
            <w:gridCol w:w="3686"/>
            <w:gridCol w:w="2436"/>
            <w:gridCol w:w="900"/>
            <w:gridCol w:w="1796"/>
            <w:gridCol w:w="1355"/>
          </w:tblGrid>
          <w:tr w:rsidR="004A4812" w14:paraId="3386B8C2" w14:textId="77777777" w:rsidTr="004A4812">
            <w:trPr>
              <w:trHeight w:val="213"/>
              <w:tblHeader/>
            </w:trPr>
            <w:tc>
              <w:tcPr>
                <w:tcW w:w="3500" w:type="dxa"/>
                <w:tcBorders>
                  <w:top w:val="single" w:sz="8" w:space="0" w:color="auto"/>
                  <w:left w:val="single" w:sz="8" w:space="0" w:color="auto"/>
                  <w:bottom w:val="single" w:sz="4" w:space="0" w:color="000000" w:themeColor="text1"/>
                  <w:right w:val="single" w:sz="4" w:space="0" w:color="000000" w:themeColor="text1"/>
                </w:tcBorders>
                <w:vAlign w:val="center"/>
                <w:hideMark/>
              </w:tcPr>
              <w:p w14:paraId="50264E63" w14:textId="77777777" w:rsidR="004A4812" w:rsidRDefault="004A4812">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First Name (list all children in household)</w:t>
                </w:r>
              </w:p>
            </w:tc>
            <w:tc>
              <w:tcPr>
                <w:tcW w:w="635"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9A1E4E"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MI</w:t>
                </w:r>
              </w:p>
            </w:tc>
            <w:tc>
              <w:tcPr>
                <w:tcW w:w="3685"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982AE" w14:textId="77777777" w:rsidR="004A4812" w:rsidRDefault="004A4812">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Name</w:t>
                </w:r>
              </w:p>
            </w:tc>
            <w:tc>
              <w:tcPr>
                <w:tcW w:w="243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65674013"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School</w:t>
                </w:r>
              </w:p>
            </w:tc>
            <w:tc>
              <w:tcPr>
                <w:tcW w:w="900"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20446"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Grade</w:t>
                </w:r>
              </w:p>
            </w:tc>
            <w:tc>
              <w:tcPr>
                <w:tcW w:w="1795"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AD66E"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Birthdate</w:t>
                </w:r>
              </w:p>
            </w:tc>
            <w:tc>
              <w:tcPr>
                <w:tcW w:w="1355" w:type="dxa"/>
                <w:tcBorders>
                  <w:top w:val="single" w:sz="8" w:space="0" w:color="auto"/>
                  <w:left w:val="single" w:sz="4" w:space="0" w:color="000000" w:themeColor="text1"/>
                  <w:bottom w:val="single" w:sz="4" w:space="0" w:color="000000" w:themeColor="text1"/>
                  <w:right w:val="single" w:sz="8" w:space="0" w:color="auto"/>
                </w:tcBorders>
                <w:vAlign w:val="center"/>
                <w:hideMark/>
              </w:tcPr>
              <w:p w14:paraId="6F413477" w14:textId="77777777" w:rsidR="004A4812" w:rsidRDefault="004A4812">
                <w:pPr>
                  <w:spacing w:before="0" w:after="0" w:line="240" w:lineRule="auto"/>
                  <w:ind w:left="67"/>
                  <w:jc w:val="center"/>
                  <w:rPr>
                    <w:rFonts w:asciiTheme="minorHAnsi" w:hAnsiTheme="minorHAnsi"/>
                    <w:b/>
                    <w:sz w:val="16"/>
                    <w:szCs w:val="16"/>
                    <w:lang w:bidi="ar-SA"/>
                  </w:rPr>
                </w:pPr>
                <w:r>
                  <w:rPr>
                    <w:rFonts w:asciiTheme="minorHAnsi" w:hAnsiTheme="minorHAnsi"/>
                    <w:b/>
                    <w:sz w:val="16"/>
                    <w:szCs w:val="16"/>
                    <w:lang w:bidi="ar-SA"/>
                  </w:rPr>
                  <w:t>Foster Child (√)</w:t>
                </w:r>
              </w:p>
            </w:tc>
          </w:tr>
          <w:tr w:rsidR="004A4812" w14:paraId="13F3BACB" w14:textId="77777777" w:rsidTr="004A4812">
            <w:trPr>
              <w:trHeight w:val="213"/>
              <w:tblHeader/>
            </w:trPr>
            <w:tc>
              <w:tcPr>
                <w:tcW w:w="3500"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bottom"/>
              </w:tcPr>
              <w:p w14:paraId="526ACA4F" w14:textId="77777777" w:rsidR="004A4812" w:rsidRDefault="004A4812">
                <w:pPr>
                  <w:spacing w:before="0" w:after="0" w:line="240" w:lineRule="auto"/>
                  <w:rPr>
                    <w:rFonts w:asciiTheme="minorHAnsi" w:hAnsiTheme="minorHAnsi"/>
                    <w:sz w:val="16"/>
                    <w:szCs w:val="16"/>
                    <w:lang w:bidi="ar-SA"/>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01EC0" w14:textId="77777777" w:rsidR="004A4812" w:rsidRDefault="004A4812">
                <w:pPr>
                  <w:spacing w:before="0" w:after="0" w:line="240" w:lineRule="auto"/>
                  <w:rPr>
                    <w:sz w:val="16"/>
                    <w:szCs w:val="1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894B9" w14:textId="77777777" w:rsidR="004A4812" w:rsidRDefault="004A4812">
                <w:pPr>
                  <w:spacing w:before="0" w:after="0" w:line="240" w:lineRule="auto"/>
                  <w:rPr>
                    <w:sz w:val="16"/>
                    <w:szCs w:val="16"/>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E6966" w14:textId="77777777" w:rsidR="004A4812" w:rsidRDefault="004A4812">
                <w:pPr>
                  <w:spacing w:before="0" w:after="0" w:line="240" w:lineRule="auto"/>
                  <w:rPr>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E7959" w14:textId="77777777" w:rsidR="004A4812" w:rsidRDefault="004A4812">
                <w:pPr>
                  <w:spacing w:before="0" w:after="0" w:line="240" w:lineRule="auto"/>
                  <w:rPr>
                    <w:sz w:val="16"/>
                    <w:szCs w:val="16"/>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1896" w14:textId="77777777" w:rsidR="004A4812" w:rsidRDefault="004A4812">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Content>
                <w:tc>
                  <w:tcPr>
                    <w:tcW w:w="1355"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bottom"/>
                    <w:hideMark/>
                  </w:tcPr>
                  <w:p w14:paraId="7855F061" w14:textId="77777777" w:rsidR="004A4812" w:rsidRDefault="004A4812">
                    <w:pPr>
                      <w:spacing w:before="0" w:after="0" w:line="240" w:lineRule="auto"/>
                      <w:ind w:left="67"/>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r w:rsidR="004A4812" w14:paraId="3C899C39" w14:textId="77777777" w:rsidTr="004A4812">
            <w:trPr>
              <w:trHeight w:val="213"/>
              <w:tblHeader/>
            </w:trPr>
            <w:tc>
              <w:tcPr>
                <w:tcW w:w="350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851B379" w14:textId="77777777" w:rsidR="004A4812" w:rsidRDefault="004A4812">
                <w:pPr>
                  <w:spacing w:before="0" w:after="0" w:line="240" w:lineRule="auto"/>
                  <w:rPr>
                    <w:sz w:val="16"/>
                    <w:szCs w:val="16"/>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E580" w14:textId="77777777" w:rsidR="004A4812" w:rsidRDefault="004A4812">
                <w:pPr>
                  <w:spacing w:before="0" w:after="0" w:line="240" w:lineRule="auto"/>
                  <w:rPr>
                    <w:sz w:val="16"/>
                    <w:szCs w:val="1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3058" w14:textId="77777777" w:rsidR="004A4812" w:rsidRDefault="004A4812">
                <w:pPr>
                  <w:spacing w:before="0" w:after="0" w:line="240" w:lineRule="auto"/>
                  <w:rPr>
                    <w:sz w:val="16"/>
                    <w:szCs w:val="16"/>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9FCB" w14:textId="77777777" w:rsidR="004A4812" w:rsidRDefault="004A4812">
                <w:pPr>
                  <w:spacing w:before="0" w:after="0" w:line="240" w:lineRule="auto"/>
                  <w:rPr>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2A74" w14:textId="77777777" w:rsidR="004A4812" w:rsidRDefault="004A4812">
                <w:pPr>
                  <w:spacing w:before="0" w:after="0" w:line="240" w:lineRule="auto"/>
                  <w:rPr>
                    <w:sz w:val="16"/>
                    <w:szCs w:val="16"/>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79C8" w14:textId="77777777" w:rsidR="004A4812" w:rsidRDefault="004A4812">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Content>
                <w:tc>
                  <w:tcPr>
                    <w:tcW w:w="1355"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bottom"/>
                    <w:hideMark/>
                  </w:tcPr>
                  <w:p w14:paraId="2366DF1A" w14:textId="77777777" w:rsidR="004A4812" w:rsidRDefault="004A4812">
                    <w:pPr>
                      <w:spacing w:before="0" w:after="0" w:line="240" w:lineRule="auto"/>
                      <w:ind w:left="67"/>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r w:rsidR="004A4812" w14:paraId="46A76AE8" w14:textId="77777777" w:rsidTr="004A4812">
            <w:trPr>
              <w:trHeight w:val="213"/>
              <w:tblHeader/>
            </w:trPr>
            <w:tc>
              <w:tcPr>
                <w:tcW w:w="350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63AFDE5" w14:textId="77777777" w:rsidR="004A4812" w:rsidRDefault="004A4812">
                <w:pPr>
                  <w:spacing w:before="0" w:after="0" w:line="240" w:lineRule="auto"/>
                  <w:rPr>
                    <w:sz w:val="16"/>
                    <w:szCs w:val="16"/>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DCBC" w14:textId="77777777" w:rsidR="004A4812" w:rsidRDefault="004A4812">
                <w:pPr>
                  <w:spacing w:before="0" w:after="0" w:line="240" w:lineRule="auto"/>
                  <w:rPr>
                    <w:sz w:val="16"/>
                    <w:szCs w:val="1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E806" w14:textId="77777777" w:rsidR="004A4812" w:rsidRDefault="004A4812">
                <w:pPr>
                  <w:spacing w:before="0" w:after="0" w:line="240" w:lineRule="auto"/>
                  <w:rPr>
                    <w:sz w:val="16"/>
                    <w:szCs w:val="16"/>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BEBD9" w14:textId="77777777" w:rsidR="004A4812" w:rsidRDefault="004A4812">
                <w:pPr>
                  <w:spacing w:before="0" w:after="0" w:line="240" w:lineRule="auto"/>
                  <w:rPr>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3AA1C" w14:textId="77777777" w:rsidR="004A4812" w:rsidRDefault="004A4812">
                <w:pPr>
                  <w:spacing w:before="0" w:after="0" w:line="240" w:lineRule="auto"/>
                  <w:rPr>
                    <w:sz w:val="16"/>
                    <w:szCs w:val="16"/>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202E9" w14:textId="77777777" w:rsidR="004A4812" w:rsidRDefault="004A4812">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Content>
                <w:tc>
                  <w:tcPr>
                    <w:tcW w:w="1355"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bottom"/>
                    <w:hideMark/>
                  </w:tcPr>
                  <w:p w14:paraId="36967F89" w14:textId="77777777" w:rsidR="004A4812" w:rsidRDefault="004A4812">
                    <w:pPr>
                      <w:spacing w:before="0" w:after="0" w:line="240" w:lineRule="auto"/>
                      <w:ind w:left="67"/>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r w:rsidR="004A4812" w14:paraId="0F0CE5F5" w14:textId="77777777" w:rsidTr="004A4812">
            <w:trPr>
              <w:trHeight w:val="213"/>
              <w:tblHeader/>
            </w:trPr>
            <w:tc>
              <w:tcPr>
                <w:tcW w:w="350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FBD32B4" w14:textId="77777777" w:rsidR="004A4812" w:rsidRDefault="004A4812">
                <w:pPr>
                  <w:spacing w:before="0" w:after="0" w:line="240" w:lineRule="auto"/>
                  <w:rPr>
                    <w:sz w:val="16"/>
                    <w:szCs w:val="16"/>
                  </w:rPr>
                </w:pP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EF6DD" w14:textId="77777777" w:rsidR="004A4812" w:rsidRDefault="004A4812">
                <w:pPr>
                  <w:spacing w:before="0" w:after="0" w:line="240" w:lineRule="auto"/>
                  <w:rPr>
                    <w:sz w:val="16"/>
                    <w:szCs w:val="1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13D19" w14:textId="77777777" w:rsidR="004A4812" w:rsidRDefault="004A4812">
                <w:pPr>
                  <w:spacing w:before="0" w:after="0" w:line="240" w:lineRule="auto"/>
                  <w:rPr>
                    <w:sz w:val="16"/>
                    <w:szCs w:val="16"/>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1C67E" w14:textId="77777777" w:rsidR="004A4812" w:rsidRDefault="004A4812">
                <w:pPr>
                  <w:spacing w:before="0" w:after="0" w:line="240" w:lineRule="auto"/>
                  <w:rPr>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8A485" w14:textId="77777777" w:rsidR="004A4812" w:rsidRDefault="004A4812">
                <w:pPr>
                  <w:spacing w:before="0" w:after="0" w:line="240" w:lineRule="auto"/>
                  <w:rPr>
                    <w:sz w:val="16"/>
                    <w:szCs w:val="16"/>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467F" w14:textId="77777777" w:rsidR="004A4812" w:rsidRDefault="004A4812">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Content>
                <w:tc>
                  <w:tcPr>
                    <w:tcW w:w="1355"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bottom"/>
                    <w:hideMark/>
                  </w:tcPr>
                  <w:p w14:paraId="0F998195" w14:textId="77777777" w:rsidR="004A4812" w:rsidRDefault="004A4812">
                    <w:pPr>
                      <w:spacing w:before="0" w:after="0" w:line="240" w:lineRule="auto"/>
                      <w:ind w:left="67"/>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r w:rsidR="004A4812" w14:paraId="785EEB6B" w14:textId="77777777" w:rsidTr="004A4812">
            <w:trPr>
              <w:trHeight w:val="213"/>
              <w:tblHeader/>
            </w:trPr>
            <w:tc>
              <w:tcPr>
                <w:tcW w:w="3500" w:type="dxa"/>
                <w:tcBorders>
                  <w:top w:val="single" w:sz="4" w:space="0" w:color="000000" w:themeColor="text1"/>
                  <w:left w:val="single" w:sz="8" w:space="0" w:color="auto"/>
                  <w:bottom w:val="single" w:sz="8" w:space="0" w:color="auto"/>
                  <w:right w:val="single" w:sz="4" w:space="0" w:color="000000" w:themeColor="text1"/>
                </w:tcBorders>
              </w:tcPr>
              <w:p w14:paraId="7CDE9DA6" w14:textId="77777777" w:rsidR="004A4812" w:rsidRDefault="004A4812">
                <w:pPr>
                  <w:spacing w:before="0" w:after="0" w:line="240" w:lineRule="auto"/>
                  <w:rPr>
                    <w:sz w:val="16"/>
                    <w:szCs w:val="16"/>
                  </w:rPr>
                </w:pPr>
              </w:p>
            </w:tc>
            <w:tc>
              <w:tcPr>
                <w:tcW w:w="63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352EB9C" w14:textId="77777777" w:rsidR="004A4812" w:rsidRDefault="004A4812">
                <w:pPr>
                  <w:spacing w:before="0" w:after="0" w:line="240" w:lineRule="auto"/>
                  <w:rPr>
                    <w:sz w:val="16"/>
                    <w:szCs w:val="16"/>
                  </w:rPr>
                </w:pPr>
              </w:p>
            </w:tc>
            <w:tc>
              <w:tcPr>
                <w:tcW w:w="368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F256E5B" w14:textId="77777777" w:rsidR="004A4812" w:rsidRDefault="004A4812">
                <w:pPr>
                  <w:spacing w:before="0" w:after="0" w:line="240" w:lineRule="auto"/>
                  <w:rPr>
                    <w:sz w:val="16"/>
                    <w:szCs w:val="16"/>
                  </w:rPr>
                </w:pPr>
              </w:p>
            </w:tc>
            <w:tc>
              <w:tcPr>
                <w:tcW w:w="243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A0752C1" w14:textId="77777777" w:rsidR="004A4812" w:rsidRDefault="004A4812">
                <w:pPr>
                  <w:spacing w:before="0" w:after="0" w:line="240" w:lineRule="auto"/>
                  <w:rPr>
                    <w:sz w:val="16"/>
                    <w:szCs w:val="16"/>
                  </w:rPr>
                </w:pPr>
              </w:p>
            </w:tc>
            <w:tc>
              <w:tcPr>
                <w:tcW w:w="900"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5FEA1B7" w14:textId="77777777" w:rsidR="004A4812" w:rsidRDefault="004A4812">
                <w:pPr>
                  <w:spacing w:before="0" w:after="0" w:line="240" w:lineRule="auto"/>
                  <w:rPr>
                    <w:sz w:val="16"/>
                    <w:szCs w:val="16"/>
                  </w:rPr>
                </w:pPr>
              </w:p>
            </w:tc>
            <w:tc>
              <w:tcPr>
                <w:tcW w:w="179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48E96AA" w14:textId="77777777" w:rsidR="004A4812" w:rsidRDefault="004A4812">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Content>
                <w:tc>
                  <w:tcPr>
                    <w:tcW w:w="1355" w:type="dxa"/>
                    <w:tcBorders>
                      <w:top w:val="single" w:sz="4" w:space="0" w:color="000000" w:themeColor="text1"/>
                      <w:left w:val="single" w:sz="4" w:space="0" w:color="000000" w:themeColor="text1"/>
                      <w:bottom w:val="single" w:sz="8" w:space="0" w:color="auto"/>
                      <w:right w:val="single" w:sz="8" w:space="0" w:color="auto"/>
                    </w:tcBorders>
                    <w:vAlign w:val="bottom"/>
                    <w:hideMark/>
                  </w:tcPr>
                  <w:p w14:paraId="3D36BF8A" w14:textId="77777777" w:rsidR="004A4812" w:rsidRDefault="004A4812">
                    <w:pPr>
                      <w:spacing w:before="0" w:after="0" w:line="240" w:lineRule="auto"/>
                      <w:ind w:left="67"/>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bl>
        <w:p w14:paraId="6C7A635A" w14:textId="77777777" w:rsidR="004A4812" w:rsidRDefault="004A4812" w:rsidP="004A4812">
          <w:pPr>
            <w:spacing w:before="0" w:after="0" w:line="240" w:lineRule="auto"/>
            <w:rPr>
              <w:rFonts w:asciiTheme="minorHAnsi" w:hAnsiTheme="minorHAnsi"/>
              <w:sz w:val="16"/>
              <w:szCs w:val="16"/>
              <w:lang w:bidi="ar-SA"/>
            </w:rPr>
          </w:pPr>
          <w:r>
            <w:rPr>
              <w:rFonts w:asciiTheme="minorHAnsi" w:hAnsiTheme="minorHAnsi"/>
              <w:b/>
              <w:sz w:val="16"/>
              <w:szCs w:val="16"/>
              <w:lang w:bidi="ar-SA"/>
            </w:rPr>
            <w:t>STEP 2:</w:t>
          </w:r>
          <w:r>
            <w:rPr>
              <w:rFonts w:asciiTheme="minorHAnsi" w:hAnsiTheme="minorHAnsi"/>
              <w:sz w:val="16"/>
              <w:szCs w:val="16"/>
              <w:lang w:bidi="ar-SA"/>
            </w:rPr>
            <w:t xml:space="preserve"> Do Any Household Members (including you) currently participate in one or more of the following assistance programs: SNAP, MFIP or FDPIR?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 </w:t>
          </w:r>
          <w:r>
            <w:rPr>
              <w:rFonts w:asciiTheme="minorHAnsi" w:hAnsiTheme="minorHAnsi"/>
              <w:b/>
              <w:sz w:val="16"/>
              <w:szCs w:val="16"/>
              <w:lang w:bidi="ar-SA"/>
            </w:rPr>
            <w:t xml:space="preserve">If NO </w:t>
          </w:r>
          <w:r>
            <w:rPr>
              <w:rFonts w:asciiTheme="minorHAnsi" w:hAnsiTheme="minorHAnsi"/>
              <w:sz w:val="16"/>
              <w:szCs w:val="16"/>
              <w:lang w:bidi="ar-SA"/>
            </w:rPr>
            <w:t>&gt; Go to STEP 3.</w:t>
          </w:r>
        </w:p>
        <w:p w14:paraId="2E425AB9" w14:textId="77777777" w:rsidR="004A4812" w:rsidRDefault="004A4812" w:rsidP="004A4812">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Pr>
              <w:rFonts w:asciiTheme="minorHAnsi" w:hAnsiTheme="minorHAnsi"/>
              <w:b/>
              <w:sz w:val="16"/>
              <w:szCs w:val="16"/>
              <w:lang w:bidi="ar-SA"/>
            </w:rPr>
            <w:t>If YES</w:t>
          </w:r>
          <w:r>
            <w:rPr>
              <w:rFonts w:asciiTheme="minorHAnsi" w:hAnsiTheme="minorHAnsi"/>
              <w:sz w:val="16"/>
              <w:szCs w:val="16"/>
              <w:lang w:bidi="ar-SA"/>
            </w:rPr>
            <w:t xml:space="preserve"> &gt;Enter SNAP, MFIP or FDPIR Case Number (between 4-9 digits, do not report EBT card number) __</w:t>
          </w:r>
          <w:proofErr w:type="gramStart"/>
          <w:r>
            <w:rPr>
              <w:rFonts w:asciiTheme="minorHAnsi" w:hAnsiTheme="minorHAnsi"/>
              <w:sz w:val="16"/>
              <w:szCs w:val="16"/>
              <w:lang w:bidi="ar-SA"/>
            </w:rPr>
            <w:t>_  _</w:t>
          </w:r>
          <w:proofErr w:type="gramEnd"/>
          <w:r>
            <w:rPr>
              <w:rFonts w:asciiTheme="minorHAnsi" w:hAnsiTheme="minorHAnsi"/>
              <w:sz w:val="16"/>
              <w:szCs w:val="16"/>
              <w:lang w:bidi="ar-SA"/>
            </w:rPr>
            <w:t>__  ___  ___  ___  ___  ___  ___  ___ then go to STEP 4 (</w:t>
          </w:r>
          <w:r>
            <w:rPr>
              <w:rFonts w:asciiTheme="minorHAnsi" w:hAnsiTheme="minorHAnsi"/>
              <w:sz w:val="16"/>
              <w:szCs w:val="16"/>
              <w:u w:val="single"/>
              <w:lang w:bidi="ar-SA"/>
            </w:rPr>
            <w:t>Do not complete STEP 3</w:t>
          </w:r>
          <w:r>
            <w:rPr>
              <w:rFonts w:asciiTheme="minorHAnsi" w:hAnsiTheme="minorHAnsi"/>
              <w:sz w:val="16"/>
              <w:szCs w:val="16"/>
              <w:lang w:bidi="ar-SA"/>
            </w:rPr>
            <w:t xml:space="preserve">) </w:t>
          </w:r>
        </w:p>
        <w:p w14:paraId="429F3BC1" w14:textId="77777777" w:rsidR="004A4812" w:rsidRDefault="004A4812" w:rsidP="004A4812">
          <w:pPr>
            <w:spacing w:before="0" w:after="0" w:line="240" w:lineRule="auto"/>
            <w:rPr>
              <w:rFonts w:asciiTheme="minorHAnsi" w:hAnsiTheme="minorHAnsi"/>
              <w:sz w:val="16"/>
              <w:szCs w:val="16"/>
            </w:rPr>
          </w:pPr>
          <w:r>
            <w:rPr>
              <w:rFonts w:asciiTheme="minorHAnsi" w:hAnsiTheme="minorHAnsi"/>
              <w:b/>
              <w:sz w:val="16"/>
              <w:szCs w:val="16"/>
              <w:lang w:bidi="ar-SA"/>
            </w:rPr>
            <w:t xml:space="preserve">STEP 3: </w:t>
          </w:r>
          <w:r>
            <w:rPr>
              <w:rFonts w:asciiTheme="minorHAnsi" w:hAnsiTheme="minorHAnsi"/>
              <w:sz w:val="16"/>
              <w:szCs w:val="16"/>
              <w:lang w:bidi="ar-SA"/>
            </w:rPr>
            <w:t>Report Income for ALL Household Members (Skip this step if you answered ‘Yes’ to STEP 2)</w:t>
          </w:r>
        </w:p>
        <w:p w14:paraId="71C43F11" w14:textId="77777777" w:rsidR="004A4812" w:rsidRDefault="004A4812" w:rsidP="004A4812">
          <w:pPr>
            <w:pStyle w:val="ListParagraph"/>
            <w:numPr>
              <w:ilvl w:val="0"/>
              <w:numId w:val="3"/>
            </w:numPr>
            <w:spacing w:before="0" w:after="0" w:line="240" w:lineRule="auto"/>
            <w:ind w:left="360"/>
            <w:rPr>
              <w:sz w:val="16"/>
              <w:szCs w:val="16"/>
            </w:rPr>
          </w:pPr>
          <w:r>
            <w:rPr>
              <w:b/>
              <w:sz w:val="16"/>
              <w:szCs w:val="16"/>
            </w:rPr>
            <w:t xml:space="preserve">Last Four Digits of Social Security Number (SSN) </w:t>
          </w:r>
          <w:r>
            <w:rPr>
              <w:sz w:val="16"/>
              <w:szCs w:val="16"/>
            </w:rPr>
            <w:t xml:space="preserve">of </w:t>
          </w:r>
          <w:r>
            <w:rPr>
              <w:sz w:val="16"/>
              <w:szCs w:val="16"/>
              <w:u w:val="single"/>
            </w:rPr>
            <w:t>Adult</w:t>
          </w:r>
          <w:r>
            <w:rPr>
              <w:sz w:val="16"/>
              <w:szCs w:val="16"/>
            </w:rPr>
            <w:t xml:space="preserve"> Household Member: </w:t>
          </w:r>
          <w:r>
            <w:rPr>
              <w:b/>
              <w:sz w:val="16"/>
              <w:szCs w:val="16"/>
            </w:rPr>
            <w:t>XXX-XX-</w:t>
          </w:r>
          <w:sdt>
            <w:sdtPr>
              <w:rPr>
                <w:rFonts w:cstheme="minorHAnsi"/>
                <w:sz w:val="36"/>
                <w:szCs w:val="36"/>
              </w:rPr>
              <w:id w:val="-259142689"/>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sdt>
            <w:sdtPr>
              <w:rPr>
                <w:rFonts w:cstheme="minorHAnsi"/>
                <w:sz w:val="36"/>
                <w:szCs w:val="36"/>
              </w:rPr>
              <w:id w:val="29249744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sdt>
            <w:sdtPr>
              <w:rPr>
                <w:rFonts w:cstheme="minorHAnsi"/>
                <w:sz w:val="36"/>
                <w:szCs w:val="36"/>
              </w:rPr>
              <w:id w:val="-1915538332"/>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sdt>
            <w:sdtPr>
              <w:rPr>
                <w:rFonts w:cstheme="minorHAnsi"/>
                <w:sz w:val="36"/>
                <w:szCs w:val="36"/>
              </w:rPr>
              <w:id w:val="916442265"/>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Pr>
              <w:sz w:val="16"/>
              <w:szCs w:val="16"/>
            </w:rPr>
            <w:t xml:space="preserve">Or Check if Adult has </w:t>
          </w:r>
          <w:r>
            <w:rPr>
              <w:b/>
              <w:sz w:val="16"/>
              <w:szCs w:val="16"/>
            </w:rPr>
            <w:t>No SSN</w:t>
          </w:r>
          <w:r>
            <w:rPr>
              <w:sz w:val="16"/>
              <w:szCs w:val="16"/>
            </w:rPr>
            <w:t>:</w:t>
          </w:r>
          <w:sdt>
            <w:sdtPr>
              <w:rPr>
                <w:rFonts w:ascii="Segoe UI Symbol" w:eastAsia="MS Gothic" w:hAnsi="Segoe UI Symbol" w:cs="Segoe UI Symbol"/>
                <w:sz w:val="36"/>
                <w:szCs w:val="36"/>
              </w:rPr>
              <w:id w:val="-1420865544"/>
              <w14:checkbox>
                <w14:checked w14:val="0"/>
                <w14:checkedState w14:val="2612" w14:font="MS Gothic"/>
                <w14:uncheckedState w14:val="2610" w14:font="MS Gothic"/>
              </w14:checkbox>
            </w:sdtPr>
            <w:sdtContent>
              <w:r>
                <w:rPr>
                  <w:rFonts w:ascii="MS Gothic" w:eastAsia="MS Gothic" w:hAnsi="MS Gothic" w:cs="Segoe UI Symbol" w:hint="eastAsia"/>
                  <w:sz w:val="36"/>
                  <w:szCs w:val="36"/>
                </w:rPr>
                <w:t>☐</w:t>
              </w:r>
            </w:sdtContent>
          </w:sdt>
          <w:r>
            <w:rPr>
              <w:rFonts w:ascii="Segoe UI Symbol" w:eastAsia="MS Gothic" w:hAnsi="Segoe UI Symbol" w:cs="Segoe UI Symbol"/>
              <w:sz w:val="16"/>
              <w:szCs w:val="16"/>
            </w:rPr>
            <w:t xml:space="preserve">  </w:t>
          </w:r>
          <w:r>
            <w:rPr>
              <w:b/>
              <w:sz w:val="16"/>
              <w:szCs w:val="16"/>
            </w:rPr>
            <w:t xml:space="preserve">Total Number of All Household Members </w:t>
          </w:r>
          <w:r>
            <w:rPr>
              <w:sz w:val="16"/>
              <w:szCs w:val="16"/>
            </w:rPr>
            <w:t>(Children + Adults)</w:t>
          </w:r>
          <w:sdt>
            <w:sdtPr>
              <w:rPr>
                <w:rFonts w:cstheme="minorHAnsi"/>
                <w:sz w:val="36"/>
                <w:szCs w:val="36"/>
              </w:rPr>
              <w:id w:val="58403148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p>
        <w:p w14:paraId="10B454DB" w14:textId="77777777" w:rsidR="004A4812" w:rsidRDefault="004A4812" w:rsidP="004A4812">
          <w:pPr>
            <w:pStyle w:val="ListParagraph"/>
            <w:numPr>
              <w:ilvl w:val="0"/>
              <w:numId w:val="3"/>
            </w:numPr>
            <w:spacing w:before="0" w:after="0" w:line="240" w:lineRule="auto"/>
            <w:ind w:left="360"/>
            <w:rPr>
              <w:b/>
              <w:sz w:val="16"/>
              <w:szCs w:val="16"/>
            </w:rPr>
          </w:pPr>
          <w:r>
            <w:rPr>
              <w:b/>
              <w:sz w:val="16"/>
              <w:szCs w:val="16"/>
            </w:rPr>
            <w:t>Child Income.</w:t>
          </w:r>
        </w:p>
        <w:tbl>
          <w:tblPr>
            <w:tblStyle w:val="TableGrid"/>
            <w:tblpPr w:leftFromText="180" w:rightFromText="180" w:topFromText="120" w:vertAnchor="text" w:horzAnchor="margin" w:tblpY="3"/>
            <w:tblW w:w="14420" w:type="dxa"/>
            <w:tblInd w:w="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4A4812" w14:paraId="5003E0BD" w14:textId="77777777" w:rsidTr="004A4812">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hideMark/>
              </w:tcPr>
              <w:p w14:paraId="71281BC4" w14:textId="77777777" w:rsidR="004A4812" w:rsidRDefault="004A4812">
                <w:pPr>
                  <w:pStyle w:val="ListParagraph"/>
                  <w:numPr>
                    <w:ilvl w:val="0"/>
                    <w:numId w:val="0"/>
                  </w:numPr>
                  <w:spacing w:before="0" w:after="0"/>
                  <w:ind w:left="360"/>
                  <w:rPr>
                    <w:b/>
                    <w:sz w:val="16"/>
                    <w:szCs w:val="16"/>
                  </w:rPr>
                </w:pPr>
                <w:r>
                  <w:rPr>
                    <w:sz w:val="16"/>
                    <w:szCs w:val="16"/>
                  </w:rPr>
                  <w:t>Sometimes children in the household earn or receive income, such as from a part time job or SSI.  Please include the TOTAL income received by all children listed in STEP 1. Do not include income received by adults in the box to the right.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E0F9D" w14:textId="77777777" w:rsidR="004A4812" w:rsidRDefault="004A4812">
                <w:pPr>
                  <w:pStyle w:val="ListParagraph"/>
                  <w:numPr>
                    <w:ilvl w:val="0"/>
                    <w:numId w:val="0"/>
                  </w:numPr>
                  <w:spacing w:before="0" w:after="0" w:line="240" w:lineRule="auto"/>
                  <w:jc w:val="center"/>
                  <w:rPr>
                    <w:sz w:val="16"/>
                    <w:szCs w:val="16"/>
                  </w:rPr>
                </w:pPr>
                <w:r>
                  <w:rPr>
                    <w:sz w:val="16"/>
                    <w:szCs w:val="16"/>
                  </w:rPr>
                  <w:t>Total Income Received by All Children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9B29B" w14:textId="77777777" w:rsidR="004A4812" w:rsidRDefault="004A4812">
                <w:pPr>
                  <w:pStyle w:val="ListParagraph"/>
                  <w:numPr>
                    <w:ilvl w:val="0"/>
                    <w:numId w:val="0"/>
                  </w:numPr>
                  <w:spacing w:before="0" w:after="0" w:line="240" w:lineRule="auto"/>
                  <w:jc w:val="center"/>
                  <w:rPr>
                    <w:sz w:val="16"/>
                    <w:szCs w:val="16"/>
                  </w:rPr>
                </w:pPr>
                <w:r>
                  <w:rPr>
                    <w:sz w:val="16"/>
                    <w:szCs w:val="16"/>
                  </w:rPr>
                  <w:t>Weekly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5C377" w14:textId="77777777" w:rsidR="004A4812" w:rsidRDefault="004A4812">
                <w:pPr>
                  <w:pStyle w:val="ListParagraph"/>
                  <w:numPr>
                    <w:ilvl w:val="0"/>
                    <w:numId w:val="0"/>
                  </w:numPr>
                  <w:spacing w:before="0" w:after="0" w:line="240" w:lineRule="auto"/>
                  <w:jc w:val="center"/>
                  <w:rPr>
                    <w:sz w:val="16"/>
                    <w:szCs w:val="16"/>
                  </w:rPr>
                </w:pPr>
                <w:r>
                  <w:rPr>
                    <w:sz w:val="16"/>
                    <w:szCs w:val="16"/>
                  </w:rPr>
                  <w:t>Bi-weekly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8A04C" w14:textId="77777777" w:rsidR="004A4812" w:rsidRDefault="004A4812">
                <w:pPr>
                  <w:pStyle w:val="ListParagraph"/>
                  <w:numPr>
                    <w:ilvl w:val="0"/>
                    <w:numId w:val="0"/>
                  </w:numPr>
                  <w:spacing w:before="0" w:after="0" w:line="240" w:lineRule="auto"/>
                  <w:jc w:val="center"/>
                  <w:rPr>
                    <w:sz w:val="16"/>
                    <w:szCs w:val="16"/>
                  </w:rPr>
                </w:pPr>
                <w:r>
                  <w:rPr>
                    <w:sz w:val="16"/>
                    <w:szCs w:val="16"/>
                  </w:rPr>
                  <w:t>2x Month</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A44F3" w14:textId="77777777" w:rsidR="004A4812" w:rsidRDefault="004A4812">
                <w:pPr>
                  <w:pStyle w:val="ListParagraph"/>
                  <w:numPr>
                    <w:ilvl w:val="0"/>
                    <w:numId w:val="0"/>
                  </w:numPr>
                  <w:spacing w:before="0" w:after="0" w:line="240" w:lineRule="auto"/>
                  <w:jc w:val="center"/>
                  <w:rPr>
                    <w:sz w:val="16"/>
                    <w:szCs w:val="16"/>
                  </w:rPr>
                </w:pPr>
                <w:r>
                  <w:rPr>
                    <w:sz w:val="16"/>
                    <w:szCs w:val="16"/>
                  </w:rPr>
                  <w:t>Monthly</w:t>
                </w:r>
              </w:p>
            </w:tc>
          </w:tr>
          <w:tr w:rsidR="004A4812" w14:paraId="05BA09DD" w14:textId="77777777" w:rsidTr="004A4812">
            <w:trPr>
              <w:trHeight w:val="240"/>
            </w:trPr>
            <w:tc>
              <w:tcPr>
                <w:tcW w:w="848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FD190EC" w14:textId="77777777" w:rsidR="004A4812" w:rsidRDefault="004A4812">
                <w:pPr>
                  <w:pStyle w:val="ListParagraph"/>
                  <w:numPr>
                    <w:ilvl w:val="0"/>
                    <w:numId w:val="0"/>
                  </w:numPr>
                  <w:spacing w:before="0" w:after="0" w:line="240" w:lineRule="auto"/>
                  <w:rPr>
                    <w:b/>
                    <w:sz w:val="16"/>
                    <w:szCs w:val="16"/>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1748A" w14:textId="77777777" w:rsidR="004A4812" w:rsidRDefault="004A4812">
                <w:pPr>
                  <w:pStyle w:val="ListParagraph"/>
                  <w:numPr>
                    <w:ilvl w:val="0"/>
                    <w:numId w:val="0"/>
                  </w:numPr>
                  <w:spacing w:before="0" w:after="0" w:line="240" w:lineRule="auto"/>
                  <w:rPr>
                    <w:sz w:val="16"/>
                    <w:szCs w:val="16"/>
                  </w:rPr>
                </w:pPr>
                <w:r>
                  <w:rPr>
                    <w:b/>
                    <w:sz w:val="16"/>
                    <w:szCs w:val="16"/>
                  </w:rPr>
                  <w:t>$</w:t>
                </w:r>
              </w:p>
            </w:tc>
            <w:sdt>
              <w:sdtPr>
                <w:rPr>
                  <w:sz w:val="16"/>
                  <w:szCs w:val="16"/>
                </w:rPr>
                <w:id w:val="852998990"/>
                <w14:checkbox>
                  <w14:checked w14:val="0"/>
                  <w14:checkedState w14:val="2612" w14:font="MS Gothic"/>
                  <w14:uncheckedState w14:val="2610" w14:font="MS Gothic"/>
                </w14:checkbox>
              </w:sdtPr>
              <w:sdtContent>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0C4EC" w14:textId="77777777" w:rsidR="004A4812" w:rsidRDefault="004A4812">
                    <w:pPr>
                      <w:pStyle w:val="ListParagraph"/>
                      <w:numPr>
                        <w:ilvl w:val="0"/>
                        <w:numId w:val="0"/>
                      </w:numPr>
                      <w:spacing w:before="0" w:after="0" w:line="240" w:lineRule="auto"/>
                      <w:jc w:val="center"/>
                      <w:rPr>
                        <w:sz w:val="16"/>
                        <w:szCs w:val="16"/>
                      </w:rPr>
                    </w:pPr>
                    <w:r>
                      <w:rPr>
                        <w:rFonts w:ascii="MS Gothic" w:eastAsia="MS Gothic" w:hAnsi="MS Gothic" w:hint="eastAsia"/>
                        <w:sz w:val="16"/>
                        <w:szCs w:val="16"/>
                      </w:rPr>
                      <w:t>☐</w:t>
                    </w:r>
                  </w:p>
                </w:tc>
              </w:sdtContent>
            </w:sdt>
            <w:sdt>
              <w:sdtPr>
                <w:rPr>
                  <w:sz w:val="16"/>
                  <w:szCs w:val="16"/>
                </w:rPr>
                <w:id w:val="-142280815"/>
                <w14:checkbox>
                  <w14:checked w14:val="0"/>
                  <w14:checkedState w14:val="2612" w14:font="MS Gothic"/>
                  <w14:uncheckedState w14:val="2610" w14:font="MS Gothic"/>
                </w14:checkbox>
              </w:sdtPr>
              <w:sdtContent>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F7610" w14:textId="77777777" w:rsidR="004A4812" w:rsidRDefault="004A4812">
                    <w:pPr>
                      <w:pStyle w:val="ListParagraph"/>
                      <w:numPr>
                        <w:ilvl w:val="0"/>
                        <w:numId w:val="0"/>
                      </w:numPr>
                      <w:spacing w:before="0" w:after="0" w:line="240" w:lineRule="auto"/>
                      <w:jc w:val="center"/>
                      <w:rPr>
                        <w:sz w:val="16"/>
                        <w:szCs w:val="16"/>
                      </w:rPr>
                    </w:pPr>
                    <w:r>
                      <w:rPr>
                        <w:rFonts w:ascii="MS Gothic" w:eastAsia="MS Gothic" w:hAnsi="MS Gothic" w:hint="eastAsia"/>
                        <w:sz w:val="16"/>
                        <w:szCs w:val="16"/>
                      </w:rPr>
                      <w:t>☐</w:t>
                    </w:r>
                  </w:p>
                </w:tc>
              </w:sdtContent>
            </w:sdt>
            <w:sdt>
              <w:sdtPr>
                <w:rPr>
                  <w:sz w:val="16"/>
                  <w:szCs w:val="16"/>
                </w:rPr>
                <w:id w:val="-286133274"/>
                <w14:checkbox>
                  <w14:checked w14:val="0"/>
                  <w14:checkedState w14:val="2612" w14:font="MS Gothic"/>
                  <w14:uncheckedState w14:val="2610" w14:font="MS Gothic"/>
                </w14:checkbox>
              </w:sdtPr>
              <w:sdtContent>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125F8" w14:textId="77777777" w:rsidR="004A4812" w:rsidRDefault="004A4812">
                    <w:pPr>
                      <w:pStyle w:val="ListParagraph"/>
                      <w:numPr>
                        <w:ilvl w:val="0"/>
                        <w:numId w:val="0"/>
                      </w:numPr>
                      <w:spacing w:before="0" w:after="0" w:line="240" w:lineRule="auto"/>
                      <w:jc w:val="center"/>
                      <w:rPr>
                        <w:sz w:val="16"/>
                        <w:szCs w:val="16"/>
                      </w:rPr>
                    </w:pPr>
                    <w:r>
                      <w:rPr>
                        <w:rFonts w:ascii="Segoe UI Symbol" w:eastAsia="MS Gothic" w:hAnsi="Segoe UI Symbol" w:cs="Segoe UI Symbol"/>
                        <w:sz w:val="16"/>
                        <w:szCs w:val="16"/>
                      </w:rPr>
                      <w:t>☐</w:t>
                    </w:r>
                  </w:p>
                </w:tc>
              </w:sdtContent>
            </w:sdt>
            <w:sdt>
              <w:sdtPr>
                <w:rPr>
                  <w:sz w:val="16"/>
                  <w:szCs w:val="16"/>
                </w:rPr>
                <w:id w:val="814993327"/>
                <w14:checkbox>
                  <w14:checked w14:val="0"/>
                  <w14:checkedState w14:val="2612" w14:font="MS Gothic"/>
                  <w14:uncheckedState w14:val="2610" w14:font="MS Gothic"/>
                </w14:checkbox>
              </w:sdtPr>
              <w:sdtContent>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A72FD" w14:textId="77777777" w:rsidR="004A4812" w:rsidRDefault="004A4812">
                    <w:pPr>
                      <w:pStyle w:val="ListParagraph"/>
                      <w:numPr>
                        <w:ilvl w:val="0"/>
                        <w:numId w:val="0"/>
                      </w:numPr>
                      <w:spacing w:before="0" w:after="0" w:line="240" w:lineRule="auto"/>
                      <w:jc w:val="center"/>
                      <w:rPr>
                        <w:sz w:val="16"/>
                        <w:szCs w:val="16"/>
                      </w:rPr>
                    </w:pPr>
                    <w:r>
                      <w:rPr>
                        <w:rFonts w:ascii="Segoe UI Symbol" w:eastAsia="MS Gothic" w:hAnsi="Segoe UI Symbol" w:cs="Segoe UI Symbol"/>
                        <w:sz w:val="16"/>
                        <w:szCs w:val="16"/>
                      </w:rPr>
                      <w:t>☐</w:t>
                    </w:r>
                  </w:p>
                </w:tc>
              </w:sdtContent>
            </w:sdt>
          </w:tr>
        </w:tbl>
        <w:p w14:paraId="4D190E5E" w14:textId="77777777" w:rsidR="004A4812" w:rsidRDefault="004A4812" w:rsidP="004A4812">
          <w:pPr>
            <w:spacing w:before="0" w:after="0"/>
            <w:rPr>
              <w:lang w:bidi="ar-SA"/>
            </w:rPr>
            <w:sectPr w:rsidR="004A4812">
              <w:type w:val="continuous"/>
              <w:pgSz w:w="15840" w:h="12240" w:orient="landscape"/>
              <w:pgMar w:top="360" w:right="720" w:bottom="720" w:left="720" w:header="0" w:footer="504" w:gutter="0"/>
              <w:cols w:space="720"/>
            </w:sectPr>
          </w:pPr>
        </w:p>
        <w:p w14:paraId="554916FF" w14:textId="77777777" w:rsidR="004A4812" w:rsidRDefault="004A4812" w:rsidP="004A4812">
          <w:pPr>
            <w:pStyle w:val="ListParagraph"/>
            <w:numPr>
              <w:ilvl w:val="0"/>
              <w:numId w:val="3"/>
            </w:numPr>
            <w:spacing w:before="0" w:after="0" w:line="240" w:lineRule="auto"/>
            <w:ind w:left="360"/>
            <w:rPr>
              <w:sz w:val="16"/>
              <w:szCs w:val="16"/>
            </w:rPr>
          </w:pPr>
          <w:r>
            <w:rPr>
              <w:b/>
              <w:sz w:val="16"/>
              <w:szCs w:val="16"/>
            </w:rPr>
            <w:t>All Adult Household Members (including yourself).</w:t>
          </w:r>
          <w:r>
            <w:rPr>
              <w:sz w:val="16"/>
              <w:szCs w:val="16"/>
            </w:rPr>
            <w:t xml:space="preserve"> For each Household Member listed, if they do receive income, report total gross income only. If they do not receive income from any source, write ‘0’ or leave any fields blank. You are certifying (promising) that there is no income to report. Not sure what income to include here? Flip the page and review “Sources of Income” for information.  “Sources of Income” will help you with the Child Income section and All Adult Household Members section. </w:t>
          </w:r>
        </w:p>
        <w:tbl>
          <w:tblPr>
            <w:tblStyle w:val="TableGrid"/>
            <w:tblW w:w="14385" w:type="dxa"/>
            <w:tblInd w:w="0"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4A4812" w14:paraId="6EA30E67" w14:textId="77777777" w:rsidTr="004A4812">
            <w:trPr>
              <w:cantSplit/>
              <w:trHeight w:val="288"/>
              <w:tblHeader/>
            </w:trPr>
            <w:tc>
              <w:tcPr>
                <w:tcW w:w="4125" w:type="dxa"/>
                <w:tcBorders>
                  <w:top w:val="single" w:sz="12" w:space="0" w:color="auto"/>
                  <w:left w:val="single" w:sz="12" w:space="0" w:color="auto"/>
                  <w:bottom w:val="single" w:sz="4" w:space="0" w:color="000000" w:themeColor="text1"/>
                  <w:right w:val="single" w:sz="12" w:space="0" w:color="auto"/>
                </w:tcBorders>
                <w:vAlign w:val="center"/>
                <w:hideMark/>
              </w:tcPr>
              <w:p w14:paraId="70040F39"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Names of All Adult Household Members (First and Last)</w:t>
                </w:r>
              </w:p>
            </w:tc>
            <w:tc>
              <w:tcPr>
                <w:tcW w:w="270" w:type="dxa"/>
                <w:tcBorders>
                  <w:top w:val="nil"/>
                  <w:left w:val="single" w:sz="12" w:space="0" w:color="auto"/>
                  <w:bottom w:val="nil"/>
                  <w:right w:val="single" w:sz="12" w:space="0" w:color="auto"/>
                </w:tcBorders>
                <w:textDirection w:val="btLr"/>
                <w:hideMark/>
              </w:tcPr>
              <w:p w14:paraId="66C8EEB2" w14:textId="77777777" w:rsidR="004A4812" w:rsidRDefault="004A4812">
                <w:pPr>
                  <w:spacing w:before="0" w:after="0" w:line="240" w:lineRule="auto"/>
                  <w:ind w:left="113" w:right="113"/>
                  <w:jc w:val="center"/>
                  <w:rPr>
                    <w:rFonts w:asciiTheme="minorHAnsi" w:hAnsiTheme="minorHAnsi"/>
                    <w:color w:val="FFFFFF" w:themeColor="background1"/>
                    <w:sz w:val="16"/>
                    <w:szCs w:val="16"/>
                    <w:lang w:bidi="ar-SA"/>
                  </w:rPr>
                </w:pPr>
                <w:r>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hideMark/>
              </w:tcPr>
              <w:p w14:paraId="457A1F92"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hideMark/>
              </w:tcPr>
              <w:p w14:paraId="7919F602" w14:textId="77777777" w:rsidR="004A4812" w:rsidRDefault="004A4812">
                <w:pPr>
                  <w:spacing w:before="0" w:after="0" w:line="240" w:lineRule="auto"/>
                  <w:ind w:left="113" w:right="113"/>
                  <w:jc w:val="center"/>
                  <w:rPr>
                    <w:rFonts w:asciiTheme="minorHAnsi" w:hAnsiTheme="minorHAnsi"/>
                    <w:color w:val="FFFFFF" w:themeColor="background1"/>
                    <w:sz w:val="16"/>
                    <w:szCs w:val="16"/>
                    <w:lang w:bidi="ar-SA"/>
                  </w:rPr>
                </w:pPr>
                <w:r>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bottom w:val="single" w:sz="4" w:space="0" w:color="000000" w:themeColor="text1"/>
                  <w:right w:val="single" w:sz="12" w:space="0" w:color="auto"/>
                </w:tcBorders>
                <w:vAlign w:val="center"/>
                <w:hideMark/>
              </w:tcPr>
              <w:p w14:paraId="73FF9FFD"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hideMark/>
              </w:tcPr>
              <w:p w14:paraId="30A99117" w14:textId="77777777" w:rsidR="004A4812" w:rsidRDefault="004A4812">
                <w:pPr>
                  <w:spacing w:before="0" w:after="0" w:line="240" w:lineRule="auto"/>
                  <w:ind w:left="115" w:right="115"/>
                  <w:rPr>
                    <w:rFonts w:asciiTheme="minorHAnsi" w:hAnsiTheme="minorHAnsi"/>
                    <w:color w:val="FFFFFF" w:themeColor="background1"/>
                    <w:sz w:val="16"/>
                    <w:szCs w:val="16"/>
                    <w:lang w:bidi="ar-SA"/>
                  </w:rPr>
                </w:pPr>
                <w:r>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bottom w:val="single" w:sz="4" w:space="0" w:color="000000" w:themeColor="text1"/>
                  <w:right w:val="single" w:sz="12" w:space="0" w:color="auto"/>
                </w:tcBorders>
                <w:vAlign w:val="center"/>
                <w:hideMark/>
              </w:tcPr>
              <w:p w14:paraId="742FF3A6"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Any Other Gross Income</w:t>
                </w:r>
              </w:p>
            </w:tc>
          </w:tr>
          <w:tr w:rsidR="004A4812" w14:paraId="65F81E8E" w14:textId="77777777" w:rsidTr="004A4812">
            <w:trPr>
              <w:cantSplit/>
              <w:trHeight w:val="864"/>
              <w:tblHeader/>
            </w:trPr>
            <w:tc>
              <w:tcPr>
                <w:tcW w:w="4125" w:type="dxa"/>
                <w:tcBorders>
                  <w:top w:val="single" w:sz="12" w:space="0" w:color="auto"/>
                  <w:left w:val="single" w:sz="12" w:space="0" w:color="auto"/>
                  <w:bottom w:val="single" w:sz="4" w:space="0" w:color="000000" w:themeColor="text1"/>
                  <w:right w:val="single" w:sz="12" w:space="0" w:color="auto"/>
                </w:tcBorders>
                <w:vAlign w:val="center"/>
                <w:hideMark/>
              </w:tcPr>
              <w:p w14:paraId="006C833A"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hideMark/>
              </w:tcPr>
              <w:p w14:paraId="5DF2FAA5" w14:textId="77777777" w:rsidR="004A4812" w:rsidRDefault="004A4812">
                <w:pPr>
                  <w:spacing w:before="0" w:after="0" w:line="240" w:lineRule="auto"/>
                  <w:ind w:left="113" w:right="113"/>
                  <w:jc w:val="center"/>
                  <w:rPr>
                    <w:rFonts w:asciiTheme="minorHAnsi" w:hAnsiTheme="minorHAnsi"/>
                    <w:color w:val="FFFFFF" w:themeColor="background1"/>
                    <w:sz w:val="16"/>
                    <w:szCs w:val="16"/>
                    <w:lang w:bidi="ar-SA"/>
                  </w:rPr>
                </w:pPr>
                <w:r>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hideMark/>
              </w:tcPr>
              <w:p w14:paraId="4D867D15"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hideMark/>
              </w:tcPr>
              <w:p w14:paraId="3B797E93"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hideMark/>
              </w:tcPr>
              <w:p w14:paraId="3EF98F1D"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hideMark/>
              </w:tcPr>
              <w:p w14:paraId="06F430D8"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hideMark/>
              </w:tcPr>
              <w:p w14:paraId="610271C2"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 xml:space="preserve">Report income </w:t>
                </w:r>
                <w:r>
                  <w:rPr>
                    <w:rFonts w:asciiTheme="minorHAnsi" w:hAnsiTheme="minorHAnsi"/>
                    <w:b/>
                    <w:sz w:val="16"/>
                    <w:szCs w:val="16"/>
                    <w:lang w:bidi="ar-SA"/>
                  </w:rPr>
                  <w:t>before deductions or taxes</w:t>
                </w:r>
                <w:r>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hideMark/>
              </w:tcPr>
              <w:p w14:paraId="35D30E85" w14:textId="77777777" w:rsidR="004A4812" w:rsidRDefault="004A4812">
                <w:pPr>
                  <w:spacing w:before="0" w:after="0" w:line="240" w:lineRule="auto"/>
                  <w:ind w:left="113" w:right="113"/>
                  <w:jc w:val="center"/>
                  <w:rPr>
                    <w:rFonts w:asciiTheme="minorHAnsi" w:hAnsiTheme="minorHAnsi"/>
                    <w:color w:val="FFFFFF" w:themeColor="background1"/>
                    <w:sz w:val="16"/>
                    <w:szCs w:val="16"/>
                    <w:lang w:bidi="ar-SA"/>
                  </w:rPr>
                </w:pPr>
                <w:r>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000000" w:themeColor="text1"/>
                  <w:right w:val="single" w:sz="4" w:space="0" w:color="000000" w:themeColor="text1"/>
                </w:tcBorders>
                <w:textDirection w:val="btLr"/>
                <w:vAlign w:val="center"/>
                <w:hideMark/>
              </w:tcPr>
              <w:p w14:paraId="7CE0E57F"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Monthly</w:t>
                </w:r>
              </w:p>
            </w:tc>
            <w:tc>
              <w:tcPr>
                <w:tcW w:w="370" w:type="dxa"/>
                <w:tcBorders>
                  <w:top w:val="single" w:sz="12"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AD12987"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Yearly</w:t>
                </w:r>
              </w:p>
            </w:tc>
            <w:tc>
              <w:tcPr>
                <w:tcW w:w="1790" w:type="dxa"/>
                <w:tcBorders>
                  <w:top w:val="single" w:sz="12" w:space="0" w:color="auto"/>
                  <w:left w:val="single" w:sz="4" w:space="0" w:color="000000" w:themeColor="text1"/>
                  <w:bottom w:val="single" w:sz="4" w:space="0" w:color="000000" w:themeColor="text1"/>
                  <w:right w:val="single" w:sz="12" w:space="0" w:color="auto"/>
                </w:tcBorders>
                <w:vAlign w:val="center"/>
                <w:hideMark/>
              </w:tcPr>
              <w:p w14:paraId="25330B91"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 xml:space="preserve">Net income </w:t>
                </w:r>
                <w:r>
                  <w:rPr>
                    <w:rFonts w:asciiTheme="minorHAnsi" w:hAnsiTheme="minorHAnsi"/>
                    <w:sz w:val="16"/>
                    <w:szCs w:val="16"/>
                    <w:lang w:bidi="ar-SA"/>
                  </w:rPr>
                  <w:t xml:space="preserve">from </w:t>
                </w:r>
                <w:r>
                  <w:rPr>
                    <w:rFonts w:asciiTheme="minorHAnsi" w:hAnsiTheme="minorHAnsi"/>
                    <w:sz w:val="16"/>
                    <w:szCs w:val="16"/>
                    <w:lang w:bidi="ar-SA"/>
                  </w:rPr>
                  <w:br/>
                  <w:t>Farm or Self-Employment. Do not duplicate elsewhere.</w:t>
                </w:r>
                <w:r>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hideMark/>
              </w:tcPr>
              <w:p w14:paraId="324F8641" w14:textId="77777777" w:rsidR="004A4812" w:rsidRDefault="004A4812">
                <w:pPr>
                  <w:spacing w:before="0" w:after="0" w:line="240" w:lineRule="auto"/>
                  <w:ind w:left="113" w:right="113"/>
                  <w:jc w:val="center"/>
                  <w:rPr>
                    <w:rFonts w:asciiTheme="minorHAnsi" w:hAnsiTheme="minorHAnsi"/>
                    <w:b/>
                    <w:color w:val="FFFFFF" w:themeColor="background1"/>
                    <w:sz w:val="4"/>
                    <w:szCs w:val="4"/>
                    <w:lang w:bidi="ar-SA"/>
                  </w:rPr>
                </w:pPr>
                <w:r>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bottom w:val="single" w:sz="4" w:space="0" w:color="000000" w:themeColor="text1"/>
                  <w:right w:val="single" w:sz="2" w:space="0" w:color="auto"/>
                </w:tcBorders>
                <w:textDirection w:val="btLr"/>
                <w:vAlign w:val="center"/>
                <w:hideMark/>
              </w:tcPr>
              <w:p w14:paraId="2FDE3784"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Weekly</w:t>
                </w:r>
              </w:p>
            </w:tc>
            <w:tc>
              <w:tcPr>
                <w:tcW w:w="360" w:type="dxa"/>
                <w:tcBorders>
                  <w:top w:val="single" w:sz="12" w:space="0" w:color="auto"/>
                  <w:left w:val="single" w:sz="2" w:space="0" w:color="auto"/>
                  <w:bottom w:val="single" w:sz="4" w:space="0" w:color="000000" w:themeColor="text1"/>
                  <w:right w:val="single" w:sz="2" w:space="0" w:color="auto"/>
                </w:tcBorders>
                <w:textDirection w:val="btLr"/>
                <w:vAlign w:val="center"/>
                <w:hideMark/>
              </w:tcPr>
              <w:p w14:paraId="7B049CDD"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Bi-weekly</w:t>
                </w:r>
              </w:p>
            </w:tc>
            <w:tc>
              <w:tcPr>
                <w:tcW w:w="360" w:type="dxa"/>
                <w:tcBorders>
                  <w:top w:val="single" w:sz="12" w:space="0" w:color="auto"/>
                  <w:left w:val="single" w:sz="2" w:space="0" w:color="auto"/>
                  <w:bottom w:val="single" w:sz="4" w:space="0" w:color="000000" w:themeColor="text1"/>
                  <w:right w:val="single" w:sz="2" w:space="0" w:color="auto"/>
                </w:tcBorders>
                <w:textDirection w:val="btLr"/>
                <w:vAlign w:val="center"/>
                <w:hideMark/>
              </w:tcPr>
              <w:p w14:paraId="7B02C949"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2x Month</w:t>
                </w:r>
              </w:p>
            </w:tc>
            <w:tc>
              <w:tcPr>
                <w:tcW w:w="360" w:type="dxa"/>
                <w:tcBorders>
                  <w:top w:val="single" w:sz="12" w:space="0" w:color="auto"/>
                  <w:left w:val="single" w:sz="2" w:space="0" w:color="auto"/>
                  <w:bottom w:val="single" w:sz="4" w:space="0" w:color="000000" w:themeColor="text1"/>
                  <w:right w:val="single" w:sz="2" w:space="0" w:color="auto"/>
                </w:tcBorders>
                <w:textDirection w:val="btLr"/>
                <w:vAlign w:val="center"/>
                <w:hideMark/>
              </w:tcPr>
              <w:p w14:paraId="34F0F13A"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Monthly</w:t>
                </w:r>
              </w:p>
            </w:tc>
            <w:tc>
              <w:tcPr>
                <w:tcW w:w="1710" w:type="dxa"/>
                <w:tcBorders>
                  <w:top w:val="single" w:sz="12" w:space="0" w:color="auto"/>
                  <w:left w:val="single" w:sz="2" w:space="0" w:color="auto"/>
                  <w:bottom w:val="single" w:sz="4" w:space="0" w:color="000000" w:themeColor="text1"/>
                  <w:right w:val="single" w:sz="12" w:space="0" w:color="auto"/>
                </w:tcBorders>
                <w:vAlign w:val="center"/>
                <w:hideMark/>
              </w:tcPr>
              <w:p w14:paraId="1A6313B7"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SSI, Unemployment, Public Assistance, Child Support, and others on Page 2</w:t>
                </w:r>
              </w:p>
            </w:tc>
          </w:tr>
          <w:tr w:rsidR="004A4812" w14:paraId="05FE087F" w14:textId="77777777" w:rsidTr="004A4812">
            <w:trPr>
              <w:trHeight w:val="245"/>
            </w:trPr>
            <w:tc>
              <w:tcPr>
                <w:tcW w:w="4125" w:type="dxa"/>
                <w:tcBorders>
                  <w:top w:val="single" w:sz="4" w:space="0" w:color="000000" w:themeColor="text1"/>
                  <w:left w:val="single" w:sz="12" w:space="0" w:color="auto"/>
                  <w:bottom w:val="single" w:sz="4" w:space="0" w:color="000000" w:themeColor="text1"/>
                  <w:right w:val="single" w:sz="12" w:space="0" w:color="auto"/>
                </w:tcBorders>
              </w:tcPr>
              <w:p w14:paraId="7AB92DEF" w14:textId="77777777" w:rsidR="004A4812" w:rsidRDefault="004A4812">
                <w:pPr>
                  <w:spacing w:before="0" w:after="0" w:line="240" w:lineRule="auto"/>
                </w:pPr>
              </w:p>
            </w:tc>
            <w:tc>
              <w:tcPr>
                <w:tcW w:w="270" w:type="dxa"/>
                <w:tcBorders>
                  <w:top w:val="nil"/>
                  <w:left w:val="single" w:sz="12" w:space="0" w:color="auto"/>
                  <w:bottom w:val="nil"/>
                  <w:right w:val="single" w:sz="12" w:space="0" w:color="auto"/>
                </w:tcBorders>
              </w:tcPr>
              <w:p w14:paraId="2D242FCC"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hideMark/>
                  </w:tcPr>
                  <w:p w14:paraId="604A7641"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23A790F4"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6E70A559"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728436D3"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hideMark/>
              </w:tcPr>
              <w:p w14:paraId="55382148" w14:textId="77777777" w:rsidR="004A4812" w:rsidRDefault="004A4812">
                <w:pPr>
                  <w:spacing w:before="0" w:after="0" w:line="240" w:lineRule="auto"/>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5619EE5"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Content>
                <w:tc>
                  <w:tcPr>
                    <w:tcW w:w="45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D19ABED" w14:textId="77777777" w:rsidR="004A4812" w:rsidRDefault="004A4812">
                    <w:pPr>
                      <w:spacing w:before="0" w:after="0" w:line="240" w:lineRule="auto"/>
                      <w:jc w:val="center"/>
                      <w:rPr>
                        <w:rFonts w:asciiTheme="minorHAnsi" w:hAnsiTheme="minorHAnsi" w:cstheme="minorHAnsi"/>
                        <w:sz w:val="16"/>
                        <w:szCs w:val="16"/>
                        <w:lang w:bidi="ar-SA"/>
                      </w:rPr>
                    </w:pPr>
                    <w:r>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Content>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5A327"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79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60B0D2FA" w14:textId="77777777" w:rsidR="004A4812" w:rsidRDefault="004A4812">
                <w:pPr>
                  <w:spacing w:before="0" w:after="0" w:line="240" w:lineRule="auto"/>
                  <w:rPr>
                    <w:rFonts w:asciiTheme="minorHAnsi" w:hAnsiTheme="minorHAnsi" w:cstheme="minorHAnsi"/>
                    <w:sz w:val="16"/>
                    <w:szCs w:val="16"/>
                    <w:lang w:bidi="ar-SA"/>
                  </w:rPr>
                </w:pPr>
                <w:r>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A9AA96B"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Content>
                <w:tc>
                  <w:tcPr>
                    <w:tcW w:w="360" w:type="dxa"/>
                    <w:tcBorders>
                      <w:top w:val="single" w:sz="4" w:space="0" w:color="000000" w:themeColor="text1"/>
                      <w:left w:val="single" w:sz="12" w:space="0" w:color="auto"/>
                      <w:bottom w:val="single" w:sz="4" w:space="0" w:color="000000" w:themeColor="text1"/>
                      <w:right w:val="single" w:sz="2" w:space="0" w:color="auto"/>
                    </w:tcBorders>
                    <w:vAlign w:val="center"/>
                    <w:hideMark/>
                  </w:tcPr>
                  <w:p w14:paraId="1A625D98"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4AAD3D1A"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730DE0B7"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7672B740"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710" w:type="dxa"/>
                <w:tcBorders>
                  <w:top w:val="single" w:sz="4" w:space="0" w:color="000000" w:themeColor="text1"/>
                  <w:left w:val="single" w:sz="2" w:space="0" w:color="auto"/>
                  <w:bottom w:val="single" w:sz="4" w:space="0" w:color="000000" w:themeColor="text1"/>
                  <w:right w:val="single" w:sz="12" w:space="0" w:color="auto"/>
                </w:tcBorders>
                <w:vAlign w:val="center"/>
                <w:hideMark/>
              </w:tcPr>
              <w:p w14:paraId="29ED0C4F" w14:textId="77777777" w:rsidR="004A4812" w:rsidRDefault="004A4812">
                <w:pPr>
                  <w:spacing w:before="0" w:after="0" w:line="240" w:lineRule="auto"/>
                  <w:ind w:right="164"/>
                  <w:rPr>
                    <w:rFonts w:asciiTheme="minorHAnsi" w:hAnsiTheme="minorHAnsi"/>
                    <w:sz w:val="16"/>
                    <w:szCs w:val="16"/>
                    <w:lang w:bidi="ar-SA"/>
                  </w:rPr>
                </w:pPr>
                <w:r>
                  <w:rPr>
                    <w:rFonts w:asciiTheme="minorHAnsi" w:hAnsiTheme="minorHAnsi"/>
                    <w:sz w:val="16"/>
                    <w:szCs w:val="16"/>
                    <w:lang w:bidi="ar-SA"/>
                  </w:rPr>
                  <w:t>$</w:t>
                </w:r>
              </w:p>
            </w:tc>
          </w:tr>
          <w:tr w:rsidR="004A4812" w14:paraId="32D16F0B" w14:textId="77777777" w:rsidTr="004A4812">
            <w:trPr>
              <w:trHeight w:val="245"/>
            </w:trPr>
            <w:tc>
              <w:tcPr>
                <w:tcW w:w="4125" w:type="dxa"/>
                <w:tcBorders>
                  <w:top w:val="single" w:sz="4" w:space="0" w:color="000000" w:themeColor="text1"/>
                  <w:left w:val="single" w:sz="12" w:space="0" w:color="auto"/>
                  <w:bottom w:val="single" w:sz="4" w:space="0" w:color="000000" w:themeColor="text1"/>
                  <w:right w:val="single" w:sz="12" w:space="0" w:color="auto"/>
                </w:tcBorders>
              </w:tcPr>
              <w:p w14:paraId="7D98A2C9" w14:textId="77777777" w:rsidR="004A4812" w:rsidRDefault="004A4812">
                <w:pPr>
                  <w:spacing w:before="0" w:after="0" w:line="240" w:lineRule="auto"/>
                </w:pPr>
              </w:p>
            </w:tc>
            <w:tc>
              <w:tcPr>
                <w:tcW w:w="270" w:type="dxa"/>
                <w:tcBorders>
                  <w:top w:val="nil"/>
                  <w:left w:val="single" w:sz="12" w:space="0" w:color="auto"/>
                  <w:bottom w:val="nil"/>
                  <w:right w:val="single" w:sz="12" w:space="0" w:color="auto"/>
                </w:tcBorders>
              </w:tcPr>
              <w:p w14:paraId="63A9F121"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hideMark/>
                  </w:tcPr>
                  <w:p w14:paraId="09945F6D"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1C1D834F"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334335B5"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34702996"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hideMark/>
              </w:tcPr>
              <w:p w14:paraId="4DF8283F" w14:textId="77777777" w:rsidR="004A4812" w:rsidRDefault="004A4812">
                <w:pPr>
                  <w:spacing w:before="0" w:after="0" w:line="240" w:lineRule="auto"/>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2CE10A"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Content>
                <w:tc>
                  <w:tcPr>
                    <w:tcW w:w="45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8C2028B"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Content>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85408"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79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0CEC7FF7" w14:textId="77777777" w:rsidR="004A4812" w:rsidRDefault="004A4812">
                <w:pPr>
                  <w:spacing w:before="0" w:after="0" w:line="240" w:lineRule="auto"/>
                  <w:rPr>
                    <w:rFonts w:asciiTheme="minorHAnsi" w:hAnsiTheme="minorHAnsi" w:cstheme="minorHAnsi"/>
                    <w:sz w:val="16"/>
                    <w:szCs w:val="16"/>
                    <w:lang w:bidi="ar-SA"/>
                  </w:rPr>
                </w:pPr>
                <w:r>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7F5DE07"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Content>
                <w:tc>
                  <w:tcPr>
                    <w:tcW w:w="360" w:type="dxa"/>
                    <w:tcBorders>
                      <w:top w:val="single" w:sz="4" w:space="0" w:color="000000" w:themeColor="text1"/>
                      <w:left w:val="single" w:sz="12" w:space="0" w:color="auto"/>
                      <w:bottom w:val="single" w:sz="4" w:space="0" w:color="000000" w:themeColor="text1"/>
                      <w:right w:val="single" w:sz="2" w:space="0" w:color="auto"/>
                    </w:tcBorders>
                    <w:vAlign w:val="center"/>
                    <w:hideMark/>
                  </w:tcPr>
                  <w:p w14:paraId="5E538E54"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468819E9"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6E56E0F9"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1601AECA"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710" w:type="dxa"/>
                <w:tcBorders>
                  <w:top w:val="single" w:sz="4" w:space="0" w:color="000000" w:themeColor="text1"/>
                  <w:left w:val="single" w:sz="2" w:space="0" w:color="auto"/>
                  <w:bottom w:val="single" w:sz="4" w:space="0" w:color="000000" w:themeColor="text1"/>
                  <w:right w:val="single" w:sz="12" w:space="0" w:color="auto"/>
                </w:tcBorders>
                <w:vAlign w:val="center"/>
                <w:hideMark/>
              </w:tcPr>
              <w:p w14:paraId="599B3873" w14:textId="77777777" w:rsidR="004A4812" w:rsidRDefault="004A4812">
                <w:pPr>
                  <w:spacing w:before="0" w:after="0" w:line="240" w:lineRule="auto"/>
                  <w:ind w:right="164"/>
                  <w:rPr>
                    <w:rFonts w:asciiTheme="minorHAnsi" w:hAnsiTheme="minorHAnsi"/>
                    <w:sz w:val="16"/>
                    <w:szCs w:val="16"/>
                    <w:lang w:bidi="ar-SA"/>
                  </w:rPr>
                </w:pPr>
                <w:r>
                  <w:rPr>
                    <w:rFonts w:asciiTheme="minorHAnsi" w:hAnsiTheme="minorHAnsi"/>
                    <w:sz w:val="16"/>
                    <w:szCs w:val="16"/>
                    <w:lang w:bidi="ar-SA"/>
                  </w:rPr>
                  <w:t>$</w:t>
                </w:r>
              </w:p>
            </w:tc>
          </w:tr>
          <w:tr w:rsidR="004A4812" w14:paraId="7A2209C7" w14:textId="77777777" w:rsidTr="004A4812">
            <w:trPr>
              <w:trHeight w:val="245"/>
            </w:trPr>
            <w:tc>
              <w:tcPr>
                <w:tcW w:w="4125" w:type="dxa"/>
                <w:tcBorders>
                  <w:top w:val="single" w:sz="4" w:space="0" w:color="000000" w:themeColor="text1"/>
                  <w:left w:val="single" w:sz="12" w:space="0" w:color="auto"/>
                  <w:bottom w:val="single" w:sz="4" w:space="0" w:color="000000" w:themeColor="text1"/>
                  <w:right w:val="single" w:sz="12" w:space="0" w:color="auto"/>
                </w:tcBorders>
              </w:tcPr>
              <w:p w14:paraId="279DB59D" w14:textId="77777777" w:rsidR="004A4812" w:rsidRDefault="004A4812">
                <w:pPr>
                  <w:spacing w:before="0" w:after="0" w:line="240" w:lineRule="auto"/>
                </w:pPr>
              </w:p>
            </w:tc>
            <w:tc>
              <w:tcPr>
                <w:tcW w:w="270" w:type="dxa"/>
                <w:tcBorders>
                  <w:top w:val="nil"/>
                  <w:left w:val="single" w:sz="12" w:space="0" w:color="auto"/>
                  <w:bottom w:val="nil"/>
                  <w:right w:val="single" w:sz="12" w:space="0" w:color="auto"/>
                </w:tcBorders>
              </w:tcPr>
              <w:p w14:paraId="684D1FD9"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hideMark/>
                  </w:tcPr>
                  <w:p w14:paraId="71CBC389"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31195AB4"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34B96FA7"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hideMark/>
                  </w:tcPr>
                  <w:p w14:paraId="48FD1F5A"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hideMark/>
              </w:tcPr>
              <w:p w14:paraId="31A896B0" w14:textId="77777777" w:rsidR="004A4812" w:rsidRDefault="004A4812">
                <w:pPr>
                  <w:spacing w:before="0" w:after="0" w:line="240" w:lineRule="auto"/>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A9B35B"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Content>
                <w:tc>
                  <w:tcPr>
                    <w:tcW w:w="45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8528699"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Content>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25B93"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79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527FCE86" w14:textId="77777777" w:rsidR="004A4812" w:rsidRDefault="004A4812">
                <w:pPr>
                  <w:spacing w:before="0" w:after="0" w:line="240" w:lineRule="auto"/>
                  <w:rPr>
                    <w:rFonts w:asciiTheme="minorHAnsi" w:hAnsiTheme="minorHAnsi" w:cstheme="minorHAnsi"/>
                    <w:sz w:val="16"/>
                    <w:szCs w:val="16"/>
                    <w:lang w:bidi="ar-SA"/>
                  </w:rPr>
                </w:pPr>
                <w:r>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C22C666"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Content>
                <w:tc>
                  <w:tcPr>
                    <w:tcW w:w="360" w:type="dxa"/>
                    <w:tcBorders>
                      <w:top w:val="single" w:sz="4" w:space="0" w:color="000000" w:themeColor="text1"/>
                      <w:left w:val="single" w:sz="12" w:space="0" w:color="auto"/>
                      <w:bottom w:val="single" w:sz="4" w:space="0" w:color="000000" w:themeColor="text1"/>
                      <w:right w:val="single" w:sz="2" w:space="0" w:color="auto"/>
                    </w:tcBorders>
                    <w:vAlign w:val="center"/>
                    <w:hideMark/>
                  </w:tcPr>
                  <w:p w14:paraId="2D21DC38"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070A2DC8"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2C8B188A"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4" w:space="0" w:color="000000" w:themeColor="text1"/>
                      <w:right w:val="single" w:sz="2" w:space="0" w:color="auto"/>
                    </w:tcBorders>
                    <w:vAlign w:val="center"/>
                    <w:hideMark/>
                  </w:tcPr>
                  <w:p w14:paraId="6F393987"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710" w:type="dxa"/>
                <w:tcBorders>
                  <w:top w:val="single" w:sz="4" w:space="0" w:color="000000" w:themeColor="text1"/>
                  <w:left w:val="single" w:sz="2" w:space="0" w:color="auto"/>
                  <w:bottom w:val="single" w:sz="4" w:space="0" w:color="000000" w:themeColor="text1"/>
                  <w:right w:val="single" w:sz="12" w:space="0" w:color="auto"/>
                </w:tcBorders>
                <w:vAlign w:val="center"/>
                <w:hideMark/>
              </w:tcPr>
              <w:p w14:paraId="0160D041" w14:textId="77777777" w:rsidR="004A4812" w:rsidRDefault="004A4812">
                <w:pPr>
                  <w:spacing w:before="0" w:after="0" w:line="240" w:lineRule="auto"/>
                  <w:ind w:right="164"/>
                  <w:rPr>
                    <w:rFonts w:asciiTheme="minorHAnsi" w:hAnsiTheme="minorHAnsi"/>
                    <w:sz w:val="16"/>
                    <w:szCs w:val="16"/>
                    <w:lang w:bidi="ar-SA"/>
                  </w:rPr>
                </w:pPr>
                <w:r>
                  <w:rPr>
                    <w:rFonts w:asciiTheme="minorHAnsi" w:hAnsiTheme="minorHAnsi"/>
                    <w:sz w:val="16"/>
                    <w:szCs w:val="16"/>
                    <w:lang w:bidi="ar-SA"/>
                  </w:rPr>
                  <w:t>$</w:t>
                </w:r>
              </w:p>
            </w:tc>
          </w:tr>
          <w:tr w:rsidR="004A4812" w14:paraId="7E254A5C" w14:textId="77777777" w:rsidTr="004A4812">
            <w:trPr>
              <w:trHeight w:val="245"/>
            </w:trPr>
            <w:tc>
              <w:tcPr>
                <w:tcW w:w="4125" w:type="dxa"/>
                <w:tcBorders>
                  <w:top w:val="single" w:sz="4" w:space="0" w:color="000000" w:themeColor="text1"/>
                  <w:left w:val="single" w:sz="12" w:space="0" w:color="auto"/>
                  <w:bottom w:val="single" w:sz="12" w:space="0" w:color="auto"/>
                  <w:right w:val="single" w:sz="12" w:space="0" w:color="auto"/>
                </w:tcBorders>
              </w:tcPr>
              <w:p w14:paraId="06DE1208" w14:textId="77777777" w:rsidR="004A4812" w:rsidRDefault="004A4812">
                <w:pPr>
                  <w:spacing w:before="0" w:after="0" w:line="240" w:lineRule="auto"/>
                </w:pPr>
              </w:p>
            </w:tc>
            <w:tc>
              <w:tcPr>
                <w:tcW w:w="270" w:type="dxa"/>
                <w:tcBorders>
                  <w:top w:val="nil"/>
                  <w:left w:val="single" w:sz="12" w:space="0" w:color="auto"/>
                  <w:bottom w:val="nil"/>
                  <w:right w:val="single" w:sz="12" w:space="0" w:color="auto"/>
                </w:tcBorders>
              </w:tcPr>
              <w:p w14:paraId="106669CB" w14:textId="77777777" w:rsidR="004A4812" w:rsidRDefault="004A481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12" w:space="0" w:color="auto"/>
                      <w:right w:val="single" w:sz="4" w:space="0" w:color="auto"/>
                    </w:tcBorders>
                    <w:vAlign w:val="center"/>
                    <w:hideMark/>
                  </w:tcPr>
                  <w:p w14:paraId="43F53CA7"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hideMark/>
                  </w:tcPr>
                  <w:p w14:paraId="3224BD71"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hideMark/>
                  </w:tcPr>
                  <w:p w14:paraId="46846BAC"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hideMark/>
                  </w:tcPr>
                  <w:p w14:paraId="6123743B"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hideMark/>
              </w:tcPr>
              <w:p w14:paraId="282EF7F7" w14:textId="77777777" w:rsidR="004A4812" w:rsidRDefault="004A4812">
                <w:pPr>
                  <w:spacing w:before="0" w:after="0" w:line="240" w:lineRule="auto"/>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CEB943A"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Content>
                <w:tc>
                  <w:tcPr>
                    <w:tcW w:w="450" w:type="dxa"/>
                    <w:tcBorders>
                      <w:top w:val="single" w:sz="4" w:space="0" w:color="000000" w:themeColor="text1"/>
                      <w:left w:val="single" w:sz="12" w:space="0" w:color="auto"/>
                      <w:bottom w:val="single" w:sz="12" w:space="0" w:color="auto"/>
                      <w:right w:val="single" w:sz="4" w:space="0" w:color="000000" w:themeColor="text1"/>
                    </w:tcBorders>
                    <w:vAlign w:val="center"/>
                    <w:hideMark/>
                  </w:tcPr>
                  <w:p w14:paraId="64A23236"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Content>
                <w:tc>
                  <w:tcPr>
                    <w:tcW w:w="370" w:type="dxa"/>
                    <w:tcBorders>
                      <w:top w:val="single" w:sz="4" w:space="0" w:color="000000" w:themeColor="text1"/>
                      <w:left w:val="single" w:sz="4" w:space="0" w:color="000000" w:themeColor="text1"/>
                      <w:bottom w:val="single" w:sz="12" w:space="0" w:color="auto"/>
                      <w:right w:val="single" w:sz="8" w:space="0" w:color="auto"/>
                    </w:tcBorders>
                    <w:vAlign w:val="center"/>
                    <w:hideMark/>
                  </w:tcPr>
                  <w:p w14:paraId="3D6D23D9" w14:textId="77777777" w:rsidR="004A4812" w:rsidRDefault="004A4812">
                    <w:pPr>
                      <w:spacing w:before="0" w:after="0" w:line="240" w:lineRule="auto"/>
                      <w:jc w:val="center"/>
                      <w:rPr>
                        <w:rFonts w:asciiTheme="minorHAnsi" w:hAnsiTheme="minorHAnsi" w:cstheme="minorHAnsi"/>
                        <w:sz w:val="16"/>
                        <w:szCs w:val="16"/>
                        <w:lang w:bidi="ar-SA"/>
                      </w:rPr>
                    </w:pPr>
                    <w:r>
                      <w:rPr>
                        <w:rFonts w:ascii="Segoe UI Symbol" w:eastAsia="MS Gothic" w:hAnsi="Segoe UI Symbol" w:cs="Segoe UI Symbol"/>
                        <w:sz w:val="16"/>
                        <w:szCs w:val="16"/>
                        <w:lang w:bidi="ar-SA"/>
                      </w:rPr>
                      <w:t>☐</w:t>
                    </w:r>
                  </w:p>
                </w:tc>
              </w:sdtContent>
            </w:sdt>
            <w:tc>
              <w:tcPr>
                <w:tcW w:w="1790" w:type="dxa"/>
                <w:tcBorders>
                  <w:top w:val="single" w:sz="4" w:space="0" w:color="000000" w:themeColor="text1"/>
                  <w:left w:val="single" w:sz="8" w:space="0" w:color="auto"/>
                  <w:bottom w:val="single" w:sz="12" w:space="0" w:color="auto"/>
                  <w:right w:val="single" w:sz="12" w:space="0" w:color="auto"/>
                </w:tcBorders>
                <w:vAlign w:val="center"/>
                <w:hideMark/>
              </w:tcPr>
              <w:p w14:paraId="1F051AB2" w14:textId="77777777" w:rsidR="004A4812" w:rsidRDefault="004A4812">
                <w:pPr>
                  <w:spacing w:before="0" w:after="0" w:line="240" w:lineRule="auto"/>
                  <w:rPr>
                    <w:rFonts w:asciiTheme="minorHAnsi" w:hAnsiTheme="minorHAnsi" w:cstheme="minorHAnsi"/>
                    <w:sz w:val="16"/>
                    <w:szCs w:val="16"/>
                    <w:lang w:bidi="ar-SA"/>
                  </w:rPr>
                </w:pPr>
                <w:r>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1DDD07E"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Content>
                <w:tc>
                  <w:tcPr>
                    <w:tcW w:w="360" w:type="dxa"/>
                    <w:tcBorders>
                      <w:top w:val="single" w:sz="4" w:space="0" w:color="000000" w:themeColor="text1"/>
                      <w:left w:val="single" w:sz="12" w:space="0" w:color="auto"/>
                      <w:bottom w:val="single" w:sz="12" w:space="0" w:color="auto"/>
                      <w:right w:val="single" w:sz="2" w:space="0" w:color="auto"/>
                    </w:tcBorders>
                    <w:vAlign w:val="center"/>
                    <w:hideMark/>
                  </w:tcPr>
                  <w:p w14:paraId="55944398"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12" w:space="0" w:color="auto"/>
                      <w:right w:val="single" w:sz="2" w:space="0" w:color="auto"/>
                    </w:tcBorders>
                    <w:vAlign w:val="center"/>
                    <w:hideMark/>
                  </w:tcPr>
                  <w:p w14:paraId="33F2058C"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12" w:space="0" w:color="auto"/>
                      <w:right w:val="single" w:sz="2" w:space="0" w:color="auto"/>
                    </w:tcBorders>
                    <w:vAlign w:val="center"/>
                    <w:hideMark/>
                  </w:tcPr>
                  <w:p w14:paraId="66CB91D7"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Content>
                <w:tc>
                  <w:tcPr>
                    <w:tcW w:w="360" w:type="dxa"/>
                    <w:tcBorders>
                      <w:top w:val="single" w:sz="4" w:space="0" w:color="000000" w:themeColor="text1"/>
                      <w:left w:val="single" w:sz="2" w:space="0" w:color="auto"/>
                      <w:bottom w:val="single" w:sz="12" w:space="0" w:color="auto"/>
                      <w:right w:val="single" w:sz="2" w:space="0" w:color="auto"/>
                    </w:tcBorders>
                    <w:vAlign w:val="center"/>
                    <w:hideMark/>
                  </w:tcPr>
                  <w:p w14:paraId="2AA6D7F9"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710" w:type="dxa"/>
                <w:tcBorders>
                  <w:top w:val="single" w:sz="4" w:space="0" w:color="000000" w:themeColor="text1"/>
                  <w:left w:val="single" w:sz="2" w:space="0" w:color="auto"/>
                  <w:bottom w:val="single" w:sz="12" w:space="0" w:color="auto"/>
                  <w:right w:val="single" w:sz="12" w:space="0" w:color="auto"/>
                </w:tcBorders>
                <w:vAlign w:val="center"/>
                <w:hideMark/>
              </w:tcPr>
              <w:p w14:paraId="5DB83064" w14:textId="77777777" w:rsidR="004A4812" w:rsidRDefault="004A4812">
                <w:pPr>
                  <w:spacing w:before="0" w:after="0" w:line="240" w:lineRule="auto"/>
                  <w:ind w:right="164"/>
                  <w:rPr>
                    <w:rFonts w:asciiTheme="minorHAnsi" w:hAnsiTheme="minorHAnsi"/>
                    <w:sz w:val="16"/>
                    <w:szCs w:val="16"/>
                    <w:lang w:bidi="ar-SA"/>
                  </w:rPr>
                </w:pPr>
                <w:r>
                  <w:rPr>
                    <w:rFonts w:asciiTheme="minorHAnsi" w:hAnsiTheme="minorHAnsi"/>
                    <w:sz w:val="16"/>
                    <w:szCs w:val="16"/>
                    <w:lang w:bidi="ar-SA"/>
                  </w:rPr>
                  <w:t>$</w:t>
                </w:r>
              </w:p>
            </w:tc>
          </w:tr>
        </w:tbl>
        <w:tbl>
          <w:tblPr>
            <w:tblStyle w:val="TableGrid"/>
            <w:tblpPr w:leftFromText="180" w:rightFromText="180" w:topFromText="120" w:vertAnchor="page" w:horzAnchor="margin" w:tblpXSpec="right" w:tblpY="9046"/>
            <w:tblW w:w="81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4A4812" w14:paraId="5CDF26A1" w14:textId="77777777" w:rsidTr="004A4812">
            <w:trPr>
              <w:cantSplit/>
              <w:trHeight w:val="710"/>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7A2AA0C" w14:textId="77777777" w:rsidR="004A4812" w:rsidRDefault="004A4812">
                <w:pPr>
                  <w:spacing w:before="0" w:after="0" w:line="240" w:lineRule="auto"/>
                  <w:jc w:val="center"/>
                  <w:rPr>
                    <w:rFonts w:asciiTheme="minorHAnsi" w:hAnsiTheme="minorHAnsi"/>
                    <w:b/>
                    <w:i/>
                    <w:sz w:val="16"/>
                    <w:szCs w:val="16"/>
                    <w:lang w:bidi="ar-SA"/>
                  </w:rPr>
                </w:pPr>
                <w:r>
                  <w:rPr>
                    <w:rFonts w:asciiTheme="minorHAnsi" w:hAnsiTheme="minorHAnsi"/>
                    <w:b/>
                    <w:i/>
                    <w:sz w:val="16"/>
                    <w:szCs w:val="16"/>
                    <w:lang w:bidi="ar-SA"/>
                  </w:rPr>
                  <w:lastRenderedPageBreak/>
                  <w:t>Do Not Fill Out: For School Office Use</w:t>
                </w:r>
              </w:p>
              <w:p w14:paraId="36628DAA"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Conversions to Annualize All Income:</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7DE17D9C"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X52</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4E9CB51E"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X26</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6CDD2C04"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X24</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7BEE99C6"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X12</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0B8E38BE"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X1</w:t>
                </w:r>
              </w:p>
            </w:tc>
            <w:tc>
              <w:tcPr>
                <w:tcW w:w="1080" w:type="dxa"/>
                <w:tcBorders>
                  <w:top w:val="single" w:sz="4" w:space="0" w:color="auto"/>
                  <w:left w:val="single" w:sz="4" w:space="0" w:color="auto"/>
                  <w:bottom w:val="single" w:sz="4" w:space="0" w:color="auto"/>
                  <w:right w:val="single" w:sz="4" w:space="0" w:color="F2F2F2" w:themeColor="background1" w:themeShade="F2"/>
                </w:tcBorders>
                <w:shd w:val="clear" w:color="auto" w:fill="F2F2F2" w:themeFill="background1" w:themeFillShade="F2"/>
                <w:vAlign w:val="bottom"/>
                <w:hideMark/>
              </w:tcPr>
              <w:p w14:paraId="6A239595" w14:textId="77777777" w:rsidR="004A4812" w:rsidRDefault="004A4812">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Content>
                    <w:r>
                      <w:rPr>
                        <w:rFonts w:ascii="MS Gothic" w:eastAsia="MS Gothic" w:hAnsi="MS Gothic" w:hint="eastAsia"/>
                        <w:sz w:val="16"/>
                        <w:szCs w:val="16"/>
                        <w:lang w:bidi="ar-SA"/>
                      </w:rPr>
                      <w:t>☐</w:t>
                    </w:r>
                  </w:sdtContent>
                </w:sdt>
                <w:r>
                  <w:rPr>
                    <w:rFonts w:asciiTheme="minorHAnsi" w:hAnsiTheme="minorHAnsi"/>
                    <w:sz w:val="16"/>
                    <w:szCs w:val="16"/>
                    <w:lang w:bidi="ar-SA"/>
                  </w:rPr>
                  <w:t xml:space="preserve"> </w:t>
                </w:r>
                <w:r>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bottom"/>
                <w:hideMark/>
              </w:tcPr>
              <w:p w14:paraId="722E56AF" w14:textId="77777777" w:rsidR="004A4812" w:rsidRDefault="004A4812">
                <w:pPr>
                  <w:spacing w:before="0" w:after="0" w:line="240" w:lineRule="auto"/>
                  <w:jc w:val="center"/>
                  <w:rPr>
                    <w:rFonts w:asciiTheme="majorHAnsi" w:hAnsiTheme="majorHAnsi" w:cstheme="majorHAnsi"/>
                    <w:sz w:val="11"/>
                    <w:szCs w:val="11"/>
                    <w:lang w:bidi="ar-SA"/>
                  </w:rPr>
                </w:pPr>
                <w:r>
                  <w:rPr>
                    <w:rFonts w:asciiTheme="majorHAnsi" w:hAnsiTheme="majorHAnsi" w:cstheme="majorHAnsi"/>
                    <w:sz w:val="11"/>
                    <w:szCs w:val="11"/>
                    <w:lang w:bidi="ar-SA"/>
                  </w:rPr>
                  <w:t>No change</w:t>
                </w:r>
              </w:p>
              <w:p w14:paraId="76C06471" w14:textId="77777777" w:rsidR="004A4812" w:rsidRDefault="004A4812">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Content>
                    <w:r>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bottom"/>
                <w:hideMark/>
              </w:tcPr>
              <w:p w14:paraId="4DDA4068" w14:textId="77777777" w:rsidR="004A4812" w:rsidRDefault="004A4812">
                <w:pPr>
                  <w:spacing w:before="0" w:after="0" w:line="240" w:lineRule="auto"/>
                  <w:jc w:val="center"/>
                  <w:rPr>
                    <w:rFonts w:asciiTheme="minorHAnsi" w:hAnsiTheme="minorHAnsi"/>
                    <w:sz w:val="11"/>
                    <w:szCs w:val="11"/>
                    <w:lang w:bidi="ar-SA"/>
                  </w:rPr>
                </w:pPr>
                <w:r>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Content>
                  <w:p w14:paraId="48E5AB46" w14:textId="77777777" w:rsidR="004A4812" w:rsidRDefault="004A4812">
                    <w:pPr>
                      <w:spacing w:before="0" w:after="0" w:line="240" w:lineRule="auto"/>
                      <w:jc w:val="center"/>
                      <w:rPr>
                        <w:rFonts w:asciiTheme="minorHAnsi" w:hAnsiTheme="minorHAnsi"/>
                        <w:sz w:val="11"/>
                        <w:szCs w:val="11"/>
                        <w:lang w:bidi="ar-SA"/>
                      </w:rPr>
                    </w:pPr>
                    <w:r>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bottom"/>
                <w:hideMark/>
              </w:tcPr>
              <w:p w14:paraId="2DE87FF0" w14:textId="77777777" w:rsidR="004A4812" w:rsidRDefault="004A4812">
                <w:pPr>
                  <w:spacing w:before="0" w:after="0" w:line="240" w:lineRule="auto"/>
                  <w:jc w:val="center"/>
                  <w:rPr>
                    <w:rFonts w:asciiTheme="minorHAnsi" w:hAnsiTheme="minorHAnsi"/>
                    <w:sz w:val="11"/>
                    <w:szCs w:val="11"/>
                    <w:lang w:bidi="ar-SA"/>
                  </w:rPr>
                </w:pPr>
                <w:r>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Content>
                  <w:p w14:paraId="4B80D60E" w14:textId="77777777" w:rsidR="004A4812" w:rsidRDefault="004A4812">
                    <w:pPr>
                      <w:spacing w:before="0" w:after="0" w:line="240" w:lineRule="auto"/>
                      <w:jc w:val="center"/>
                      <w:rPr>
                        <w:rFonts w:asciiTheme="minorHAnsi" w:hAnsiTheme="minorHAnsi"/>
                        <w:sz w:val="11"/>
                        <w:szCs w:val="11"/>
                        <w:lang w:bidi="ar-SA"/>
                      </w:rPr>
                    </w:pPr>
                    <w:r>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bottom w:val="single" w:sz="4" w:space="0" w:color="auto"/>
                  <w:right w:val="single" w:sz="4" w:space="0" w:color="auto"/>
                </w:tcBorders>
                <w:shd w:val="clear" w:color="auto" w:fill="F2F2F2" w:themeFill="background1" w:themeFillShade="F2"/>
                <w:vAlign w:val="bottom"/>
                <w:hideMark/>
              </w:tcPr>
              <w:p w14:paraId="28A0B5F2" w14:textId="77777777" w:rsidR="004A4812" w:rsidRDefault="004A4812">
                <w:pPr>
                  <w:spacing w:before="0" w:after="0" w:line="240" w:lineRule="auto"/>
                  <w:jc w:val="center"/>
                  <w:rPr>
                    <w:rFonts w:asciiTheme="minorHAnsi" w:hAnsiTheme="minorHAnsi"/>
                    <w:sz w:val="11"/>
                    <w:szCs w:val="11"/>
                    <w:lang w:bidi="ar-SA"/>
                  </w:rPr>
                </w:pPr>
                <w:r>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Content>
                  <w:p w14:paraId="3870DD1B" w14:textId="77777777" w:rsidR="004A4812" w:rsidRDefault="004A4812">
                    <w:pPr>
                      <w:spacing w:before="0" w:after="0" w:line="240" w:lineRule="auto"/>
                      <w:jc w:val="center"/>
                      <w:rPr>
                        <w:rFonts w:asciiTheme="minorHAnsi" w:hAnsiTheme="minorHAnsi"/>
                        <w:sz w:val="11"/>
                        <w:szCs w:val="11"/>
                        <w:lang w:bidi="ar-SA"/>
                      </w:rPr>
                    </w:pPr>
                    <w:r>
                      <w:rPr>
                        <w:rFonts w:ascii="MS Gothic" w:eastAsia="MS Gothic" w:hAnsi="MS Gothic" w:hint="eastAsia"/>
                        <w:sz w:val="16"/>
                        <w:szCs w:val="16"/>
                        <w:lang w:bidi="ar-SA"/>
                      </w:rPr>
                      <w:t>☐</w:t>
                    </w:r>
                  </w:p>
                </w:sdtContent>
              </w:sdt>
            </w:tc>
          </w:tr>
          <w:tr w:rsidR="004A4812" w14:paraId="50E0BF8D" w14:textId="77777777" w:rsidTr="004A4812">
            <w:trPr>
              <w:cantSplit/>
              <w:trHeight w:val="796"/>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7D9D5D0"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b/>
                    <w:sz w:val="16"/>
                    <w:szCs w:val="16"/>
                    <w:lang w:bidi="ar-SA"/>
                  </w:rPr>
                  <w:t>All Total Income</w:t>
                </w:r>
                <w:r>
                  <w:rPr>
                    <w:rFonts w:asciiTheme="minorHAnsi" w:hAnsiTheme="minorHAnsi"/>
                    <w:sz w:val="16"/>
                    <w:szCs w:val="16"/>
                    <w:lang w:bidi="ar-SA"/>
                  </w:rPr>
                  <w:br/>
                  <w:t>(Include child and adult income)</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7AEC78E8"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Weekly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5CE74F4B"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Bi-weekly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30D9E98E"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2X Month</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32E1C959"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Monthly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1AF6303A" w14:textId="77777777" w:rsidR="004A4812" w:rsidRDefault="004A4812">
                <w:pPr>
                  <w:spacing w:before="0" w:after="0" w:line="240" w:lineRule="auto"/>
                  <w:ind w:left="113" w:right="113"/>
                  <w:jc w:val="center"/>
                  <w:rPr>
                    <w:rFonts w:asciiTheme="minorHAnsi" w:hAnsiTheme="minorHAnsi"/>
                    <w:sz w:val="14"/>
                    <w:szCs w:val="14"/>
                    <w:lang w:bidi="ar-SA"/>
                  </w:rPr>
                </w:pPr>
                <w:r>
                  <w:rPr>
                    <w:rFonts w:asciiTheme="minorHAnsi" w:hAnsiTheme="minorHAnsi"/>
                    <w:sz w:val="14"/>
                    <w:szCs w:val="14"/>
                    <w:lang w:bidi="ar-SA"/>
                  </w:rPr>
                  <w:t>Annualize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1A4F330"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Household Size:</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60127BA3" w14:textId="77777777" w:rsidR="004A4812" w:rsidRDefault="004A4812">
                <w:pPr>
                  <w:spacing w:before="0" w:after="0" w:line="240" w:lineRule="auto"/>
                  <w:ind w:left="113" w:right="113"/>
                  <w:jc w:val="center"/>
                  <w:rPr>
                    <w:rFonts w:asciiTheme="minorHAnsi" w:hAnsiTheme="minorHAnsi"/>
                    <w:sz w:val="12"/>
                    <w:szCs w:val="12"/>
                    <w:lang w:bidi="ar-SA"/>
                  </w:rPr>
                </w:pPr>
                <w:r>
                  <w:rPr>
                    <w:rFonts w:asciiTheme="minorHAnsi" w:hAnsiTheme="minorHAnsi"/>
                    <w:sz w:val="12"/>
                    <w:szCs w:val="12"/>
                    <w:lang w:bidi="ar-SA"/>
                  </w:rPr>
                  <w:t>Categorical Eligibility</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401DF827"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Free</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58C5C523"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Reduced</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bottom"/>
                <w:hideMark/>
              </w:tcPr>
              <w:p w14:paraId="3628A8CE" w14:textId="77777777" w:rsidR="004A4812" w:rsidRDefault="004A4812">
                <w:pPr>
                  <w:spacing w:before="0" w:after="0" w:line="240" w:lineRule="auto"/>
                  <w:ind w:left="113" w:right="113"/>
                  <w:jc w:val="center"/>
                  <w:rPr>
                    <w:rFonts w:asciiTheme="minorHAnsi" w:hAnsiTheme="minorHAnsi"/>
                    <w:sz w:val="16"/>
                    <w:szCs w:val="16"/>
                    <w:lang w:bidi="ar-SA"/>
                  </w:rPr>
                </w:pPr>
                <w:r>
                  <w:rPr>
                    <w:rFonts w:asciiTheme="minorHAnsi" w:hAnsiTheme="minorHAnsi"/>
                    <w:sz w:val="16"/>
                    <w:szCs w:val="16"/>
                    <w:lang w:bidi="ar-SA"/>
                  </w:rPr>
                  <w:t>Denied</w:t>
                </w:r>
              </w:p>
            </w:tc>
          </w:tr>
          <w:tr w:rsidR="004A4812" w14:paraId="4D9F0B93" w14:textId="77777777" w:rsidTr="004A4812">
            <w:trPr>
              <w:trHeight w:val="170"/>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216075" w14:textId="77777777" w:rsidR="004A4812" w:rsidRDefault="004A4812">
                <w:pPr>
                  <w:spacing w:before="0" w:after="0" w:line="240" w:lineRule="auto"/>
                  <w:rPr>
                    <w:rFonts w:asciiTheme="minorHAnsi" w:hAnsiTheme="minorHAnsi"/>
                    <w:b/>
                    <w:sz w:val="16"/>
                    <w:szCs w:val="16"/>
                    <w:lang w:bidi="ar-SA"/>
                  </w:rPr>
                </w:pPr>
                <w:r>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07E5958"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673F0"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A987A"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885570"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290B6"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68D08" w14:textId="77777777" w:rsidR="004A4812" w:rsidRDefault="004A481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D297F" w14:textId="77777777" w:rsidR="004A4812" w:rsidRDefault="004A4812">
                    <w:pPr>
                      <w:spacing w:before="0" w:after="0" w:line="240" w:lineRule="auto"/>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DD2D2"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CD6DAD"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Content>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53FD8" w14:textId="77777777" w:rsidR="004A4812" w:rsidRDefault="004A4812">
                    <w:pPr>
                      <w:spacing w:before="0" w:after="0" w:line="240" w:lineRule="auto"/>
                      <w:jc w:val="center"/>
                      <w:rPr>
                        <w:rFonts w:asciiTheme="minorHAnsi" w:hAnsiTheme="minorHAnsi"/>
                        <w:sz w:val="16"/>
                        <w:szCs w:val="16"/>
                        <w:lang w:bidi="ar-SA"/>
                      </w:rPr>
                    </w:pPr>
                    <w:r>
                      <w:rPr>
                        <w:rFonts w:ascii="Segoe UI Symbol" w:eastAsia="MS Gothic" w:hAnsi="Segoe UI Symbol" w:cs="Segoe UI Symbol"/>
                        <w:sz w:val="16"/>
                        <w:szCs w:val="16"/>
                        <w:lang w:bidi="ar-SA"/>
                      </w:rPr>
                      <w:t>☐</w:t>
                    </w:r>
                  </w:p>
                </w:tc>
              </w:sdtContent>
            </w:sdt>
          </w:tr>
          <w:tr w:rsidR="004A4812" w14:paraId="210C1541" w14:textId="77777777" w:rsidTr="004A4812">
            <w:trPr>
              <w:trHeight w:val="288"/>
            </w:trPr>
            <w:tc>
              <w:tcPr>
                <w:tcW w:w="2695" w:type="dxa"/>
                <w:tcBorders>
                  <w:top w:val="single" w:sz="4" w:space="0" w:color="auto"/>
                  <w:left w:val="single" w:sz="4" w:space="0" w:color="auto"/>
                  <w:bottom w:val="single" w:sz="4" w:space="0" w:color="auto"/>
                  <w:right w:val="single" w:sz="4" w:space="0" w:color="F2F2F2" w:themeColor="background1" w:themeShade="F2"/>
                </w:tcBorders>
                <w:shd w:val="clear" w:color="auto" w:fill="F2F2F2" w:themeFill="background1" w:themeFillShade="F2"/>
                <w:vAlign w:val="center"/>
                <w:hideMark/>
              </w:tcPr>
              <w:p w14:paraId="698BD287" w14:textId="77777777" w:rsidR="004A4812" w:rsidRDefault="004A4812">
                <w:pPr>
                  <w:spacing w:before="0" w:after="0" w:line="240" w:lineRule="auto"/>
                  <w:rPr>
                    <w:rFonts w:asciiTheme="minorHAnsi" w:hAnsiTheme="minorHAnsi"/>
                    <w:b/>
                    <w:sz w:val="16"/>
                    <w:szCs w:val="16"/>
                    <w:lang w:bidi="ar-SA"/>
                  </w:rPr>
                </w:pPr>
                <w:r>
                  <w:rPr>
                    <w:rFonts w:asciiTheme="minorHAnsi" w:hAnsiTheme="minorHAnsi"/>
                    <w:b/>
                    <w:sz w:val="16"/>
                    <w:szCs w:val="16"/>
                    <w:lang w:bidi="ar-SA"/>
                  </w:rPr>
                  <w:t>Determining Official Signature:</w:t>
                </w: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341873DD"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2921B190"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0CA5B7B5"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4C855ECA"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33924287" w14:textId="77777777" w:rsidR="004A4812" w:rsidRDefault="004A4812">
                <w:pPr>
                  <w:spacing w:before="0" w:after="0" w:line="240" w:lineRule="auto"/>
                  <w:rPr>
                    <w:rFonts w:asciiTheme="minorHAnsi" w:hAnsiTheme="minorHAnsi"/>
                    <w:sz w:val="16"/>
                    <w:szCs w:val="16"/>
                    <w:lang w:bidi="ar-SA"/>
                  </w:rPr>
                </w:pPr>
              </w:p>
            </w:tc>
            <w:tc>
              <w:tcPr>
                <w:tcW w:w="108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0D0EF20A" w14:textId="77777777" w:rsidR="004A4812" w:rsidRDefault="004A4812">
                <w:pPr>
                  <w:spacing w:before="0" w:after="0" w:line="240" w:lineRule="auto"/>
                  <w:rPr>
                    <w:rFonts w:asciiTheme="minorHAnsi" w:hAnsiTheme="minorHAnsi"/>
                    <w:b/>
                    <w:sz w:val="16"/>
                    <w:szCs w:val="16"/>
                    <w:lang w:bidi="ar-SA"/>
                  </w:rPr>
                </w:pPr>
              </w:p>
            </w:tc>
            <w:tc>
              <w:tcPr>
                <w:tcW w:w="54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11681791" w14:textId="77777777" w:rsidR="004A4812" w:rsidRDefault="004A4812">
                <w:pPr>
                  <w:spacing w:before="0" w:after="0" w:line="240" w:lineRule="auto"/>
                  <w:jc w:val="center"/>
                  <w:rPr>
                    <w:rFonts w:asciiTheme="minorHAnsi" w:hAnsiTheme="minorHAnsi"/>
                    <w:sz w:val="16"/>
                    <w:szCs w:val="16"/>
                    <w:lang w:bidi="ar-SA"/>
                  </w:rPr>
                </w:pPr>
              </w:p>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hideMark/>
              </w:tcPr>
              <w:p w14:paraId="615CD66A"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Date:</w:t>
                </w:r>
              </w:p>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419A77F3" w14:textId="77777777" w:rsidR="004A4812" w:rsidRDefault="004A4812">
                <w:pPr>
                  <w:spacing w:before="0" w:after="0" w:line="240" w:lineRule="auto"/>
                  <w:jc w:val="center"/>
                  <w:rPr>
                    <w:rFonts w:asciiTheme="minorHAnsi" w:hAnsiTheme="minorHAnsi"/>
                    <w:sz w:val="16"/>
                    <w:szCs w:val="16"/>
                    <w:lang w:bidi="ar-SA"/>
                  </w:rPr>
                </w:pPr>
              </w:p>
            </w:tc>
            <w:tc>
              <w:tcPr>
                <w:tcW w:w="815" w:type="dxa"/>
                <w:tcBorders>
                  <w:top w:val="single" w:sz="4" w:space="0" w:color="auto"/>
                  <w:left w:val="single" w:sz="4" w:space="0" w:color="F2F2F2" w:themeColor="background1" w:themeShade="F2"/>
                  <w:bottom w:val="single" w:sz="4" w:space="0" w:color="auto"/>
                  <w:right w:val="single" w:sz="4" w:space="0" w:color="auto"/>
                </w:tcBorders>
                <w:shd w:val="clear" w:color="auto" w:fill="F2F2F2" w:themeFill="background1" w:themeFillShade="F2"/>
                <w:vAlign w:val="center"/>
              </w:tcPr>
              <w:p w14:paraId="5DF87E24" w14:textId="77777777" w:rsidR="004A4812" w:rsidRDefault="004A4812">
                <w:pPr>
                  <w:spacing w:before="0" w:after="0" w:line="240" w:lineRule="auto"/>
                  <w:jc w:val="center"/>
                  <w:rPr>
                    <w:rFonts w:asciiTheme="minorHAnsi" w:hAnsiTheme="minorHAnsi"/>
                    <w:sz w:val="16"/>
                    <w:szCs w:val="16"/>
                    <w:lang w:bidi="ar-SA"/>
                  </w:rPr>
                </w:pPr>
              </w:p>
            </w:tc>
          </w:tr>
          <w:tr w:rsidR="004A4812" w14:paraId="3D90CC15" w14:textId="77777777" w:rsidTr="004A4812">
            <w:trPr>
              <w:trHeight w:val="288"/>
            </w:trPr>
            <w:tc>
              <w:tcPr>
                <w:tcW w:w="2695" w:type="dxa"/>
                <w:tcBorders>
                  <w:top w:val="single" w:sz="4" w:space="0" w:color="auto"/>
                  <w:left w:val="single" w:sz="4" w:space="0" w:color="auto"/>
                  <w:bottom w:val="single" w:sz="4" w:space="0" w:color="auto"/>
                  <w:right w:val="single" w:sz="4" w:space="0" w:color="F2F2F2" w:themeColor="background1" w:themeShade="F2"/>
                </w:tcBorders>
                <w:shd w:val="clear" w:color="auto" w:fill="F2F2F2" w:themeFill="background1" w:themeFillShade="F2"/>
                <w:vAlign w:val="center"/>
                <w:hideMark/>
              </w:tcPr>
              <w:p w14:paraId="679820D9" w14:textId="77777777" w:rsidR="004A4812" w:rsidRDefault="004A4812">
                <w:pPr>
                  <w:spacing w:before="0" w:after="0" w:line="240" w:lineRule="auto"/>
                  <w:rPr>
                    <w:rFonts w:asciiTheme="minorHAnsi" w:hAnsiTheme="minorHAnsi"/>
                    <w:b/>
                    <w:sz w:val="16"/>
                    <w:szCs w:val="16"/>
                    <w:lang w:bidi="ar-SA"/>
                  </w:rPr>
                </w:pPr>
                <w:r>
                  <w:rPr>
                    <w:rFonts w:asciiTheme="minorHAnsi" w:hAnsiTheme="minorHAnsi"/>
                    <w:b/>
                    <w:sz w:val="16"/>
                    <w:szCs w:val="16"/>
                    <w:lang w:bidi="ar-SA"/>
                  </w:rPr>
                  <w:t>Confirming Official Signature:</w:t>
                </w: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5231148D"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3FEE3865"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30F645FF"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72E8102A" w14:textId="77777777" w:rsidR="004A4812" w:rsidRDefault="004A4812">
                <w:pPr>
                  <w:spacing w:before="0" w:after="0" w:line="240" w:lineRule="auto"/>
                  <w:rPr>
                    <w:rFonts w:asciiTheme="minorHAnsi" w:hAnsiTheme="minorHAnsi"/>
                    <w:sz w:val="16"/>
                    <w:szCs w:val="16"/>
                    <w:lang w:bidi="ar-SA"/>
                  </w:rPr>
                </w:pPr>
              </w:p>
            </w:tc>
            <w:tc>
              <w:tcPr>
                <w:tcW w:w="36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4BC114DE" w14:textId="77777777" w:rsidR="004A4812" w:rsidRDefault="004A4812">
                <w:pPr>
                  <w:spacing w:before="0" w:after="0" w:line="240" w:lineRule="auto"/>
                  <w:rPr>
                    <w:rFonts w:asciiTheme="minorHAnsi" w:hAnsiTheme="minorHAnsi"/>
                    <w:sz w:val="16"/>
                    <w:szCs w:val="16"/>
                    <w:lang w:bidi="ar-SA"/>
                  </w:rPr>
                </w:pPr>
              </w:p>
            </w:tc>
            <w:tc>
              <w:tcPr>
                <w:tcW w:w="108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494A5AFF" w14:textId="77777777" w:rsidR="004A4812" w:rsidRDefault="004A4812">
                <w:pPr>
                  <w:spacing w:before="0" w:after="0" w:line="240" w:lineRule="auto"/>
                  <w:rPr>
                    <w:rFonts w:asciiTheme="minorHAnsi" w:hAnsiTheme="minorHAnsi"/>
                    <w:b/>
                    <w:sz w:val="16"/>
                    <w:szCs w:val="16"/>
                    <w:lang w:bidi="ar-SA"/>
                  </w:rPr>
                </w:pPr>
              </w:p>
            </w:tc>
            <w:tc>
              <w:tcPr>
                <w:tcW w:w="54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4491B404" w14:textId="77777777" w:rsidR="004A4812" w:rsidRDefault="004A4812">
                <w:pPr>
                  <w:spacing w:before="0" w:after="0" w:line="240" w:lineRule="auto"/>
                  <w:jc w:val="center"/>
                  <w:rPr>
                    <w:rFonts w:asciiTheme="minorHAnsi" w:hAnsiTheme="minorHAnsi"/>
                    <w:sz w:val="16"/>
                    <w:szCs w:val="16"/>
                    <w:lang w:bidi="ar-SA"/>
                  </w:rPr>
                </w:pPr>
              </w:p>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hideMark/>
              </w:tcPr>
              <w:p w14:paraId="24B3CCF4" w14:textId="77777777" w:rsidR="004A4812" w:rsidRDefault="004A4812">
                <w:pPr>
                  <w:spacing w:before="0" w:after="0" w:line="240" w:lineRule="auto"/>
                  <w:jc w:val="center"/>
                  <w:rPr>
                    <w:rFonts w:asciiTheme="minorHAnsi" w:hAnsiTheme="minorHAnsi"/>
                    <w:b/>
                    <w:sz w:val="16"/>
                    <w:szCs w:val="16"/>
                    <w:lang w:bidi="ar-SA"/>
                  </w:rPr>
                </w:pPr>
                <w:r>
                  <w:rPr>
                    <w:rFonts w:asciiTheme="minorHAnsi" w:hAnsiTheme="minorHAnsi"/>
                    <w:b/>
                    <w:sz w:val="16"/>
                    <w:szCs w:val="16"/>
                    <w:lang w:bidi="ar-SA"/>
                  </w:rPr>
                  <w:t>Date:</w:t>
                </w:r>
              </w:p>
            </w:tc>
            <w:tc>
              <w:tcPr>
                <w:tcW w:w="630" w:type="dxa"/>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2F2F2" w:themeFill="background1" w:themeFillShade="F2"/>
                <w:vAlign w:val="center"/>
              </w:tcPr>
              <w:p w14:paraId="20CA7BC4" w14:textId="77777777" w:rsidR="004A4812" w:rsidRDefault="004A4812">
                <w:pPr>
                  <w:spacing w:before="0" w:after="0" w:line="240" w:lineRule="auto"/>
                  <w:jc w:val="center"/>
                  <w:rPr>
                    <w:rFonts w:asciiTheme="minorHAnsi" w:hAnsiTheme="minorHAnsi"/>
                    <w:sz w:val="16"/>
                    <w:szCs w:val="16"/>
                    <w:lang w:bidi="ar-SA"/>
                  </w:rPr>
                </w:pPr>
              </w:p>
            </w:tc>
            <w:tc>
              <w:tcPr>
                <w:tcW w:w="815" w:type="dxa"/>
                <w:tcBorders>
                  <w:top w:val="single" w:sz="4" w:space="0" w:color="auto"/>
                  <w:left w:val="single" w:sz="4" w:space="0" w:color="F2F2F2" w:themeColor="background1" w:themeShade="F2"/>
                  <w:bottom w:val="single" w:sz="4" w:space="0" w:color="auto"/>
                  <w:right w:val="single" w:sz="4" w:space="0" w:color="auto"/>
                </w:tcBorders>
                <w:shd w:val="clear" w:color="auto" w:fill="F2F2F2" w:themeFill="background1" w:themeFillShade="F2"/>
                <w:vAlign w:val="center"/>
              </w:tcPr>
              <w:p w14:paraId="12FAE0DA" w14:textId="77777777" w:rsidR="004A4812" w:rsidRDefault="004A4812">
                <w:pPr>
                  <w:spacing w:before="0" w:after="0" w:line="240" w:lineRule="auto"/>
                  <w:jc w:val="center"/>
                  <w:rPr>
                    <w:rFonts w:asciiTheme="minorHAnsi" w:hAnsiTheme="minorHAnsi"/>
                    <w:sz w:val="16"/>
                    <w:szCs w:val="16"/>
                    <w:lang w:bidi="ar-SA"/>
                  </w:rPr>
                </w:pPr>
              </w:p>
            </w:tc>
          </w:tr>
        </w:tbl>
        <w:p w14:paraId="76F22701" w14:textId="77777777" w:rsidR="004A4812" w:rsidRDefault="004A4812" w:rsidP="004A4812">
          <w:pPr>
            <w:spacing w:before="0" w:after="0" w:line="240" w:lineRule="auto"/>
            <w:rPr>
              <w:rFonts w:asciiTheme="minorHAnsi" w:hAnsiTheme="minorHAnsi"/>
              <w:sz w:val="4"/>
              <w:szCs w:val="4"/>
            </w:rPr>
          </w:pPr>
        </w:p>
      </w:sdtContent>
    </w:sdt>
    <w:p w14:paraId="42CF4859" w14:textId="77777777" w:rsidR="004A4812" w:rsidRDefault="004A4812" w:rsidP="004A4812">
      <w:pPr>
        <w:spacing w:before="60" w:after="0" w:line="240" w:lineRule="auto"/>
        <w:rPr>
          <w:rFonts w:asciiTheme="minorHAnsi" w:hAnsiTheme="minorHAnsi"/>
          <w:sz w:val="16"/>
          <w:szCs w:val="16"/>
          <w:lang w:bidi="ar-SA"/>
        </w:rPr>
      </w:pPr>
      <w:r>
        <w:rPr>
          <w:rFonts w:asciiTheme="minorHAnsi" w:hAnsiTheme="minorHAnsi"/>
          <w:b/>
          <w:sz w:val="16"/>
          <w:szCs w:val="16"/>
          <w:lang w:bidi="ar-SA"/>
        </w:rPr>
        <w:t>STEP 4: Contact information and adult signature</w:t>
      </w:r>
      <w:r>
        <w:rPr>
          <w:rFonts w:asciiTheme="minorHAnsi" w:hAnsiTheme="minorHAnsi"/>
          <w:b/>
          <w:sz w:val="16"/>
          <w:szCs w:val="16"/>
          <w:shd w:val="clear" w:color="auto" w:fill="FFFFFF" w:themeFill="background1"/>
          <w:lang w:bidi="ar-SA"/>
        </w:rPr>
        <w:t>.</w:t>
      </w:r>
      <w:r>
        <w:rPr>
          <w:rFonts w:asciiTheme="minorHAnsi" w:hAnsiTheme="minorHAnsi"/>
          <w:sz w:val="16"/>
          <w:szCs w:val="16"/>
          <w:shd w:val="clear" w:color="auto" w:fill="FFFFFF" w:themeFill="background1"/>
          <w:lang w:bidi="ar-SA"/>
        </w:rPr>
        <w:t xml:space="preserve"> </w:t>
      </w:r>
      <w:r>
        <w:rPr>
          <w:rFonts w:asciiTheme="minorHAnsi" w:hAnsiTheme="minorHAnsi"/>
          <w:sz w:val="16"/>
          <w:szCs w:val="16"/>
          <w:lang w:bidi="ar-SA"/>
        </w:rPr>
        <w:t>“I certify (promise) that all information on this application is true and that all income is reported. 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Pr>
          <w:rFonts w:asciiTheme="minorHAnsi" w:hAnsiTheme="minorHAnsi"/>
          <w:sz w:val="16"/>
          <w:szCs w:val="16"/>
          <w:lang w:bidi="ar-SA"/>
        </w:rPr>
        <w:tab/>
      </w:r>
    </w:p>
    <w:p w14:paraId="25176942" w14:textId="77777777" w:rsidR="004A4812" w:rsidRDefault="004A4812" w:rsidP="004A4812">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Content>
          <w:r>
            <w:rPr>
              <w:rFonts w:ascii="MS Gothic" w:eastAsia="MS Gothic" w:hAnsi="MS Gothic" w:hint="eastAsia"/>
              <w:sz w:val="16"/>
              <w:szCs w:val="16"/>
              <w:lang w:bidi="ar-SA"/>
            </w:rPr>
            <w:t>☐</w:t>
          </w:r>
        </w:sdtContent>
      </w:sdt>
      <w:r>
        <w:rPr>
          <w:rFonts w:asciiTheme="minorHAnsi" w:hAnsiTheme="minorHAnsi"/>
          <w:sz w:val="16"/>
          <w:szCs w:val="16"/>
          <w:lang w:bidi="ar-SA"/>
        </w:rPr>
        <w:t xml:space="preserve"> I have checked this box if I </w:t>
      </w:r>
      <w:r>
        <w:rPr>
          <w:rFonts w:asciiTheme="minorHAnsi" w:hAnsiTheme="minorHAnsi"/>
          <w:i/>
          <w:sz w:val="16"/>
          <w:szCs w:val="16"/>
          <w:lang w:bidi="ar-SA"/>
        </w:rPr>
        <w:t>do not</w:t>
      </w:r>
      <w:r>
        <w:rPr>
          <w:rFonts w:asciiTheme="minorHAnsi" w:hAnsiTheme="minorHAnsi"/>
          <w:sz w:val="16"/>
          <w:szCs w:val="16"/>
          <w:lang w:bidi="ar-SA"/>
        </w:rPr>
        <w:t xml:space="preserve"> want my information shared with </w:t>
      </w:r>
    </w:p>
    <w:p w14:paraId="0E2DC42C" w14:textId="77777777" w:rsidR="004A4812" w:rsidRDefault="004A4812" w:rsidP="004A4812">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Health Care Program as allowed by state law.</w:t>
      </w:r>
      <w:r>
        <w:rPr>
          <w:rFonts w:asciiTheme="minorHAnsi" w:hAnsiTheme="minorHAnsi"/>
          <w:sz w:val="16"/>
          <w:szCs w:val="16"/>
          <w:lang w:bidi="ar-SA"/>
        </w:rPr>
        <w:tab/>
      </w:r>
    </w:p>
    <w:p w14:paraId="0CCB927F" w14:textId="77777777" w:rsidR="004A4812" w:rsidRDefault="004A4812" w:rsidP="004A4812">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Pr>
          <w:sz w:val="16"/>
          <w:szCs w:val="16"/>
          <w:shd w:val="clear" w:color="auto" w:fill="FFFFFF" w:themeFill="background1"/>
          <w:lang w:bidi="ar-SA"/>
        </w:rPr>
        <w:t xml:space="preserve">  </w:t>
      </w:r>
    </w:p>
    <w:p w14:paraId="78BFC2B0" w14:textId="77777777" w:rsidR="004A4812" w:rsidRDefault="004A4812" w:rsidP="004A4812">
      <w:pPr>
        <w:tabs>
          <w:tab w:val="left" w:pos="4230"/>
          <w:tab w:val="left" w:pos="5850"/>
        </w:tabs>
        <w:spacing w:before="0" w:after="40" w:line="240" w:lineRule="auto"/>
        <w:rPr>
          <w:rFonts w:asciiTheme="minorHAnsi" w:hAnsiTheme="minorHAnsi"/>
          <w:sz w:val="16"/>
          <w:szCs w:val="16"/>
          <w:lang w:bidi="ar-SA"/>
        </w:rPr>
      </w:pPr>
      <w:r>
        <w:rPr>
          <w:rFonts w:asciiTheme="minorHAnsi" w:hAnsiTheme="minorHAnsi"/>
          <w:sz w:val="16"/>
          <w:szCs w:val="16"/>
          <w:lang w:bidi="ar-SA"/>
        </w:rPr>
        <w:t>Printed name of adult signing form</w:t>
      </w:r>
      <w:r>
        <w:rPr>
          <w:rFonts w:asciiTheme="minorHAnsi" w:hAnsiTheme="minorHAnsi"/>
          <w:sz w:val="16"/>
          <w:szCs w:val="16"/>
          <w:lang w:bidi="ar-SA"/>
        </w:rPr>
        <w:tab/>
        <w:t>Daytime Phone</w:t>
      </w:r>
    </w:p>
    <w:p w14:paraId="6F9CCEC0" w14:textId="77777777" w:rsidR="004A4812" w:rsidRDefault="004A4812" w:rsidP="004A4812">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6DB47C7B" w14:textId="77777777" w:rsidR="004A4812" w:rsidRDefault="004A4812" w:rsidP="004A4812">
      <w:pPr>
        <w:tabs>
          <w:tab w:val="left" w:pos="3780"/>
          <w:tab w:val="left" w:pos="4320"/>
          <w:tab w:val="left" w:pos="4950"/>
          <w:tab w:val="left" w:pos="5760"/>
        </w:tabs>
        <w:spacing w:before="0" w:after="0" w:line="240" w:lineRule="auto"/>
        <w:rPr>
          <w:sz w:val="16"/>
          <w:szCs w:val="16"/>
          <w:shd w:val="clear" w:color="auto" w:fill="FFFFFF" w:themeFill="background1"/>
          <w:lang w:bidi="ar-SA"/>
        </w:rPr>
      </w:pPr>
      <w:r>
        <w:rPr>
          <w:rFonts w:asciiTheme="minorHAnsi" w:hAnsiTheme="minorHAnsi"/>
          <w:sz w:val="16"/>
          <w:szCs w:val="16"/>
          <w:lang w:bidi="ar-SA"/>
        </w:rPr>
        <w:t>Address (if available)</w:t>
      </w:r>
      <w:r>
        <w:rPr>
          <w:rFonts w:asciiTheme="minorHAnsi" w:hAnsiTheme="minorHAnsi"/>
          <w:sz w:val="16"/>
          <w:szCs w:val="16"/>
          <w:lang w:bidi="ar-SA"/>
        </w:rPr>
        <w:tab/>
        <w:t xml:space="preserve">Apt# </w:t>
      </w:r>
      <w:r>
        <w:rPr>
          <w:rFonts w:asciiTheme="minorHAnsi" w:hAnsiTheme="minorHAnsi"/>
          <w:sz w:val="16"/>
          <w:szCs w:val="16"/>
          <w:lang w:bidi="ar-SA"/>
        </w:rPr>
        <w:tab/>
        <w:t>City</w:t>
      </w:r>
      <w:r>
        <w:rPr>
          <w:rFonts w:asciiTheme="minorHAnsi" w:hAnsiTheme="minorHAnsi"/>
          <w:sz w:val="16"/>
          <w:szCs w:val="16"/>
          <w:lang w:bidi="ar-SA"/>
        </w:rPr>
        <w:tab/>
        <w:t>Zip</w:t>
      </w:r>
    </w:p>
    <w:p w14:paraId="401867B4" w14:textId="77777777" w:rsidR="004A4812" w:rsidRDefault="004A4812" w:rsidP="004A4812">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034F4953" w14:textId="77777777" w:rsidR="004A4812" w:rsidRDefault="004A4812" w:rsidP="004A4812">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SIGN HERE: Signature of Household Adult</w:t>
      </w:r>
      <w:r>
        <w:rPr>
          <w:rFonts w:asciiTheme="minorHAnsi" w:hAnsiTheme="minorHAnsi"/>
          <w:b/>
          <w:sz w:val="16"/>
          <w:szCs w:val="16"/>
          <w:lang w:bidi="ar-SA"/>
        </w:rPr>
        <w:tab/>
      </w:r>
      <w:r>
        <w:rPr>
          <w:rFonts w:asciiTheme="minorHAnsi" w:hAnsiTheme="minorHAnsi"/>
          <w:sz w:val="16"/>
          <w:szCs w:val="16"/>
          <w:lang w:bidi="ar-SA"/>
        </w:rPr>
        <w:t>Date</w:t>
      </w:r>
    </w:p>
    <w:p w14:paraId="13BC9BF8" w14:textId="77777777" w:rsidR="004A4812" w:rsidRDefault="004A4812" w:rsidP="004A4812">
      <w:pPr>
        <w:pStyle w:val="Heading3"/>
        <w:spacing w:before="120" w:after="0"/>
        <w:rPr>
          <w:sz w:val="18"/>
          <w:szCs w:val="18"/>
        </w:rPr>
      </w:pPr>
      <w:r>
        <w:rPr>
          <w:sz w:val="18"/>
          <w:szCs w:val="18"/>
        </w:rPr>
        <w:t>OPTIONAL: Children’s Racial and Ethnic Identities</w:t>
      </w:r>
    </w:p>
    <w:p w14:paraId="45B83005" w14:textId="77777777" w:rsidR="004A4812" w:rsidRDefault="004A4812" w:rsidP="004A4812">
      <w:pPr>
        <w:spacing w:before="0" w:after="0"/>
        <w:rPr>
          <w:rFonts w:asciiTheme="minorHAnsi" w:hAnsiTheme="minorHAnsi"/>
          <w:sz w:val="16"/>
          <w:szCs w:val="16"/>
          <w:lang w:bidi="ar-SA"/>
        </w:rPr>
      </w:pPr>
      <w:r>
        <w:rPr>
          <w:rFonts w:asciiTheme="minorHAnsi" w:hAnsiTheme="minorHAnsi"/>
          <w:sz w:val="16"/>
          <w:szCs w:val="16"/>
          <w:lang w:bidi="ar-SA"/>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Pr>
          <w:rFonts w:asciiTheme="minorHAnsi" w:hAnsiTheme="minorHAnsi"/>
          <w:sz w:val="16"/>
          <w:szCs w:val="16"/>
          <w:lang w:bidi="ar-SA"/>
        </w:rPr>
        <w:t>reduced price</w:t>
      </w:r>
      <w:proofErr w:type="gramEnd"/>
      <w:r>
        <w:rPr>
          <w:rFonts w:asciiTheme="minorHAnsi" w:hAnsiTheme="minorHAnsi"/>
          <w:sz w:val="16"/>
          <w:szCs w:val="16"/>
          <w:lang w:bidi="ar-SA"/>
        </w:rPr>
        <w:t xml:space="preserve"> meals. Respond to both Step One, </w:t>
      </w:r>
      <w:r>
        <w:rPr>
          <w:rFonts w:asciiTheme="minorHAnsi" w:hAnsiTheme="minorHAnsi"/>
          <w:i/>
          <w:sz w:val="16"/>
          <w:szCs w:val="16"/>
          <w:lang w:bidi="ar-SA"/>
        </w:rPr>
        <w:t>Ethnicity</w:t>
      </w:r>
      <w:r>
        <w:rPr>
          <w:rFonts w:asciiTheme="minorHAnsi" w:hAnsiTheme="minorHAnsi"/>
          <w:sz w:val="16"/>
          <w:szCs w:val="16"/>
          <w:lang w:bidi="ar-SA"/>
        </w:rPr>
        <w:t xml:space="preserve"> and Step Two,</w:t>
      </w:r>
      <w:r>
        <w:rPr>
          <w:rFonts w:asciiTheme="minorHAnsi" w:hAnsiTheme="minorHAnsi"/>
          <w:i/>
          <w:sz w:val="16"/>
          <w:szCs w:val="16"/>
          <w:lang w:bidi="ar-SA"/>
        </w:rPr>
        <w:t xml:space="preserve"> Race</w:t>
      </w:r>
      <w:r>
        <w:rPr>
          <w:rFonts w:asciiTheme="minorHAnsi" w:hAnsiTheme="minorHAnsi"/>
          <w:sz w:val="16"/>
          <w:szCs w:val="16"/>
          <w:lang w:bidi="ar-SA"/>
        </w:rPr>
        <w:t>.</w:t>
      </w:r>
    </w:p>
    <w:p w14:paraId="4616FFC4" w14:textId="77777777" w:rsidR="004A4812" w:rsidRDefault="004A4812" w:rsidP="004A481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Ethnicity (check one):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Hispanic or Latino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Not Hispanic or Latino  </w:t>
      </w:r>
    </w:p>
    <w:p w14:paraId="7B5ED4C5" w14:textId="77777777" w:rsidR="004A4812" w:rsidRDefault="004A4812" w:rsidP="004A4812">
      <w:pPr>
        <w:spacing w:before="120" w:after="120" w:line="240" w:lineRule="auto"/>
        <w:rPr>
          <w:rFonts w:asciiTheme="minorHAnsi" w:hAnsiTheme="minorHAnsi"/>
          <w:sz w:val="16"/>
          <w:szCs w:val="16"/>
          <w:lang w:bidi="ar-SA"/>
        </w:rPr>
      </w:pPr>
      <w:r>
        <w:rPr>
          <w:rFonts w:asciiTheme="minorHAnsi" w:hAnsiTheme="minorHAnsi"/>
          <w:b/>
          <w:sz w:val="16"/>
          <w:szCs w:val="16"/>
          <w:lang w:bidi="ar-SA"/>
        </w:rPr>
        <w:t>Step Two: Race (check one or more)</w:t>
      </w:r>
      <w:r>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American Indian or Alaskan Native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Asian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Black or African American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Native Hawaiian or Other Pacific Islander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Pr>
          <w:rFonts w:asciiTheme="minorHAnsi" w:hAnsiTheme="minorHAnsi"/>
          <w:sz w:val="16"/>
          <w:szCs w:val="16"/>
          <w:lang w:bidi="ar-SA"/>
        </w:rPr>
        <w:t xml:space="preserve"> White</w:t>
      </w:r>
    </w:p>
    <w:p w14:paraId="00159037" w14:textId="77777777" w:rsidR="004A4812" w:rsidRDefault="004A4812" w:rsidP="004A4812">
      <w:pPr>
        <w:pStyle w:val="Heading2"/>
        <w:spacing w:before="200" w:after="120"/>
        <w:rPr>
          <w:sz w:val="18"/>
          <w:szCs w:val="18"/>
          <w:lang w:bidi="ar-SA"/>
        </w:rPr>
      </w:pPr>
      <w:r>
        <w:rPr>
          <w:sz w:val="18"/>
          <w:szCs w:val="18"/>
          <w:lang w:bidi="ar-SA"/>
        </w:rPr>
        <w:t>INSTRUCTIONS: Sources of Income</w:t>
      </w:r>
    </w:p>
    <w:p w14:paraId="564A5131" w14:textId="77777777" w:rsidR="004A4812" w:rsidRDefault="004A4812" w:rsidP="004A4812">
      <w:pPr>
        <w:tabs>
          <w:tab w:val="left" w:pos="6840"/>
        </w:tabs>
        <w:spacing w:before="100" w:after="0"/>
        <w:rPr>
          <w:rFonts w:asciiTheme="minorHAnsi" w:hAnsiTheme="minorHAnsi"/>
          <w:b/>
          <w:sz w:val="16"/>
          <w:szCs w:val="16"/>
          <w:lang w:bidi="ar-SA"/>
        </w:rPr>
      </w:pPr>
      <w:r>
        <w:rPr>
          <w:rFonts w:asciiTheme="minorHAnsi" w:hAnsiTheme="minorHAnsi"/>
          <w:b/>
          <w:sz w:val="16"/>
          <w:szCs w:val="16"/>
          <w:lang w:bidi="ar-SA"/>
        </w:rPr>
        <w:t>Sources of Income for Children</w:t>
      </w:r>
      <w:r>
        <w:rPr>
          <w:rFonts w:asciiTheme="minorHAnsi" w:hAnsiTheme="minorHAnsi"/>
          <w:b/>
          <w:sz w:val="16"/>
          <w:szCs w:val="16"/>
          <w:lang w:bidi="ar-SA"/>
        </w:rPr>
        <w:tab/>
        <w:t>Sources of Income for Adults</w:t>
      </w:r>
    </w:p>
    <w:tbl>
      <w:tblPr>
        <w:tblStyle w:val="TableGrid"/>
        <w:tblW w:w="5000" w:type="pct"/>
        <w:tblInd w:w="0" w:type="dxa"/>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4A4812" w14:paraId="12A1DEF1" w14:textId="77777777" w:rsidTr="004A4812">
        <w:trPr>
          <w:trHeight w:val="305"/>
          <w:tblHeader/>
        </w:trPr>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99C04"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Sources of Child Income</w:t>
            </w:r>
          </w:p>
        </w:tc>
        <w:tc>
          <w:tcPr>
            <w:tcW w:w="1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33D69"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Examples</w:t>
            </w:r>
          </w:p>
        </w:tc>
        <w:tc>
          <w:tcPr>
            <w:tcW w:w="94" w:type="pct"/>
            <w:tcBorders>
              <w:top w:val="nil"/>
              <w:left w:val="single" w:sz="4" w:space="0" w:color="000000" w:themeColor="text1"/>
              <w:bottom w:val="nil"/>
              <w:right w:val="single" w:sz="4" w:space="0" w:color="000000" w:themeColor="text1"/>
            </w:tcBorders>
            <w:hideMark/>
          </w:tcPr>
          <w:p w14:paraId="2ED7DE01"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CA5C1"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Earnings from Work</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FAB57"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Public Assistance / Alimony</w:t>
            </w:r>
          </w:p>
          <w:p w14:paraId="4AFCF45C"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 xml:space="preserve">/ Child Support </w:t>
            </w:r>
          </w:p>
        </w:tc>
        <w:tc>
          <w:tcPr>
            <w:tcW w:w="7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73966" w14:textId="77777777" w:rsidR="004A4812" w:rsidRDefault="004A4812">
            <w:pPr>
              <w:spacing w:before="0" w:after="0" w:line="240" w:lineRule="auto"/>
              <w:jc w:val="center"/>
              <w:rPr>
                <w:rFonts w:asciiTheme="minorHAnsi" w:hAnsiTheme="minorHAnsi"/>
                <w:sz w:val="16"/>
                <w:szCs w:val="16"/>
                <w:lang w:bidi="ar-SA"/>
              </w:rPr>
            </w:pPr>
            <w:r>
              <w:rPr>
                <w:rFonts w:asciiTheme="minorHAnsi" w:hAnsiTheme="minorHAnsi"/>
                <w:sz w:val="16"/>
                <w:szCs w:val="16"/>
                <w:lang w:bidi="ar-SA"/>
              </w:rPr>
              <w:t>All Other Income</w:t>
            </w:r>
          </w:p>
        </w:tc>
      </w:tr>
      <w:tr w:rsidR="004A4812" w14:paraId="7FCDC916" w14:textId="77777777" w:rsidTr="004A4812">
        <w:tc>
          <w:tcPr>
            <w:tcW w:w="8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71B4" w14:textId="77777777" w:rsidR="004A4812" w:rsidRDefault="004A4812" w:rsidP="00C549D8">
            <w:pPr>
              <w:pStyle w:val="BulletListLevel1"/>
              <w:numPr>
                <w:ilvl w:val="0"/>
                <w:numId w:val="4"/>
              </w:numPr>
              <w:spacing w:before="0" w:after="0" w:line="268" w:lineRule="auto"/>
              <w:ind w:left="245" w:hanging="274"/>
              <w:rPr>
                <w:sz w:val="16"/>
                <w:szCs w:val="16"/>
              </w:rPr>
            </w:pPr>
            <w:r>
              <w:rPr>
                <w:sz w:val="16"/>
                <w:szCs w:val="16"/>
              </w:rPr>
              <w:t>Earnings from work</w:t>
            </w:r>
          </w:p>
          <w:p w14:paraId="7E010265" w14:textId="77777777" w:rsidR="004A4812" w:rsidRDefault="004A4812" w:rsidP="00C549D8">
            <w:pPr>
              <w:pStyle w:val="BulletListLevel1"/>
              <w:numPr>
                <w:ilvl w:val="0"/>
                <w:numId w:val="4"/>
              </w:numPr>
              <w:spacing w:before="0" w:after="0" w:line="268" w:lineRule="auto"/>
              <w:ind w:left="245" w:hanging="274"/>
              <w:rPr>
                <w:sz w:val="16"/>
                <w:szCs w:val="16"/>
              </w:rPr>
            </w:pPr>
            <w:r>
              <w:rPr>
                <w:sz w:val="16"/>
                <w:szCs w:val="16"/>
              </w:rPr>
              <w:t>Social Security</w:t>
            </w:r>
          </w:p>
          <w:p w14:paraId="07C5CE23" w14:textId="77777777" w:rsidR="004A4812" w:rsidRDefault="004A4812" w:rsidP="00C549D8">
            <w:pPr>
              <w:pStyle w:val="BulletListLevel2"/>
              <w:numPr>
                <w:ilvl w:val="1"/>
                <w:numId w:val="5"/>
              </w:numPr>
              <w:spacing w:before="0" w:after="0" w:line="268" w:lineRule="auto"/>
              <w:ind w:left="518" w:hanging="288"/>
              <w:rPr>
                <w:sz w:val="16"/>
                <w:szCs w:val="16"/>
              </w:rPr>
            </w:pPr>
            <w:r>
              <w:rPr>
                <w:sz w:val="16"/>
                <w:szCs w:val="16"/>
              </w:rPr>
              <w:t>Disability Payments</w:t>
            </w:r>
          </w:p>
          <w:p w14:paraId="4A81C87D" w14:textId="77777777" w:rsidR="004A4812" w:rsidRDefault="004A4812" w:rsidP="00C549D8">
            <w:pPr>
              <w:pStyle w:val="BulletListLevel2"/>
              <w:numPr>
                <w:ilvl w:val="1"/>
                <w:numId w:val="5"/>
              </w:numPr>
              <w:spacing w:before="0" w:after="0" w:line="268" w:lineRule="auto"/>
              <w:ind w:left="518" w:hanging="288"/>
              <w:rPr>
                <w:sz w:val="16"/>
                <w:szCs w:val="16"/>
              </w:rPr>
            </w:pPr>
            <w:r>
              <w:rPr>
                <w:sz w:val="16"/>
                <w:szCs w:val="16"/>
              </w:rPr>
              <w:t>Survivor’s Benefits</w:t>
            </w:r>
          </w:p>
          <w:p w14:paraId="6FF550F4" w14:textId="77777777" w:rsidR="004A4812" w:rsidRDefault="004A4812">
            <w:pPr>
              <w:pStyle w:val="BulletListLevel1"/>
              <w:spacing w:before="0" w:after="0" w:line="268" w:lineRule="auto"/>
              <w:ind w:left="245" w:hanging="270"/>
              <w:rPr>
                <w:rFonts w:ascii="Calibri" w:hAnsi="Calibri"/>
                <w:sz w:val="16"/>
                <w:szCs w:val="16"/>
              </w:rPr>
            </w:pPr>
            <w:r>
              <w:rPr>
                <w:sz w:val="16"/>
                <w:szCs w:val="16"/>
              </w:rPr>
              <w:t>Income from person outside the household</w:t>
            </w:r>
          </w:p>
          <w:p w14:paraId="312F8FE9" w14:textId="77777777" w:rsidR="004A4812" w:rsidRDefault="004A4812">
            <w:pPr>
              <w:pStyle w:val="BulletListLevel1"/>
              <w:spacing w:after="0" w:line="268" w:lineRule="auto"/>
              <w:ind w:left="245" w:hanging="270"/>
            </w:pPr>
            <w:r>
              <w:rPr>
                <w:sz w:val="16"/>
                <w:szCs w:val="16"/>
              </w:rPr>
              <w:t>Income from any other source</w:t>
            </w:r>
          </w:p>
        </w:tc>
        <w:tc>
          <w:tcPr>
            <w:tcW w:w="13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0AD72" w14:textId="77777777" w:rsidR="004A4812" w:rsidRDefault="004A4812">
            <w:pPr>
              <w:pStyle w:val="BulletListLevel1"/>
              <w:spacing w:line="268" w:lineRule="auto"/>
              <w:ind w:left="276" w:hanging="270"/>
              <w:rPr>
                <w:sz w:val="16"/>
                <w:szCs w:val="16"/>
              </w:rPr>
            </w:pPr>
            <w:r>
              <w:rPr>
                <w:sz w:val="16"/>
                <w:szCs w:val="16"/>
              </w:rPr>
              <w:t>A child has a regular full or part-time job where they earn a salary or wages</w:t>
            </w:r>
          </w:p>
          <w:p w14:paraId="7CFAB30C" w14:textId="77777777" w:rsidR="004A4812" w:rsidRDefault="004A4812">
            <w:pPr>
              <w:pStyle w:val="BulletListLevel1"/>
              <w:spacing w:line="268" w:lineRule="auto"/>
              <w:ind w:left="276" w:hanging="276"/>
              <w:rPr>
                <w:sz w:val="16"/>
                <w:szCs w:val="16"/>
              </w:rPr>
            </w:pPr>
            <w:r>
              <w:rPr>
                <w:sz w:val="16"/>
                <w:szCs w:val="16"/>
              </w:rPr>
              <w:t>A child is blind or disabled and receives Social Security</w:t>
            </w:r>
          </w:p>
          <w:p w14:paraId="38B3BBE3" w14:textId="77777777" w:rsidR="004A4812" w:rsidRDefault="004A4812" w:rsidP="00C549D8">
            <w:pPr>
              <w:pStyle w:val="BulletListLevel1"/>
              <w:numPr>
                <w:ilvl w:val="0"/>
                <w:numId w:val="5"/>
              </w:numPr>
              <w:spacing w:before="0" w:after="0" w:line="268" w:lineRule="auto"/>
              <w:ind w:left="245" w:hanging="259"/>
              <w:rPr>
                <w:sz w:val="16"/>
                <w:szCs w:val="16"/>
              </w:rPr>
            </w:pPr>
            <w:r>
              <w:rPr>
                <w:sz w:val="16"/>
                <w:szCs w:val="16"/>
              </w:rPr>
              <w:t>A Parent is disabled, retired, or deceased, and their child receives Social Security benefits</w:t>
            </w:r>
          </w:p>
          <w:p w14:paraId="623BB5ED" w14:textId="77777777" w:rsidR="004A4812" w:rsidRDefault="004A4812" w:rsidP="00C549D8">
            <w:pPr>
              <w:pStyle w:val="BulletListLevel1"/>
              <w:numPr>
                <w:ilvl w:val="0"/>
                <w:numId w:val="5"/>
              </w:numPr>
              <w:spacing w:before="0" w:after="0" w:line="268" w:lineRule="auto"/>
              <w:ind w:left="245" w:hanging="259"/>
              <w:rPr>
                <w:sz w:val="16"/>
                <w:szCs w:val="16"/>
              </w:rPr>
            </w:pPr>
            <w:r>
              <w:rPr>
                <w:sz w:val="16"/>
                <w:szCs w:val="16"/>
              </w:rPr>
              <w:t>A friend or extended family member regularly gives a child spending money</w:t>
            </w:r>
          </w:p>
          <w:p w14:paraId="27BF235C" w14:textId="77777777" w:rsidR="004A4812" w:rsidRDefault="004A4812" w:rsidP="00C549D8">
            <w:pPr>
              <w:pStyle w:val="BulletListLevel1"/>
              <w:numPr>
                <w:ilvl w:val="0"/>
                <w:numId w:val="5"/>
              </w:numPr>
              <w:spacing w:before="0" w:after="0" w:line="268" w:lineRule="auto"/>
              <w:ind w:left="252" w:hanging="266"/>
              <w:rPr>
                <w:sz w:val="16"/>
                <w:szCs w:val="16"/>
              </w:rPr>
            </w:pPr>
            <w:r>
              <w:rPr>
                <w:sz w:val="16"/>
                <w:szCs w:val="16"/>
              </w:rPr>
              <w:t>A child receives regular income from a private pension fund, annuity, or trust</w:t>
            </w:r>
          </w:p>
        </w:tc>
        <w:tc>
          <w:tcPr>
            <w:tcW w:w="94" w:type="pct"/>
            <w:tcBorders>
              <w:top w:val="nil"/>
              <w:left w:val="single" w:sz="4" w:space="0" w:color="000000" w:themeColor="text1"/>
              <w:bottom w:val="nil"/>
              <w:right w:val="single" w:sz="4" w:space="0" w:color="000000" w:themeColor="text1"/>
            </w:tcBorders>
          </w:tcPr>
          <w:p w14:paraId="6ABC473A" w14:textId="77777777" w:rsidR="004A4812" w:rsidRDefault="004A4812">
            <w:pPr>
              <w:pStyle w:val="BulletListLevel1"/>
              <w:numPr>
                <w:ilvl w:val="0"/>
                <w:numId w:val="0"/>
              </w:numPr>
              <w:spacing w:before="0" w:after="0" w:line="268" w:lineRule="auto"/>
              <w:ind w:left="341"/>
              <w:rPr>
                <w:sz w:val="16"/>
                <w:szCs w:val="16"/>
              </w:rPr>
            </w:pP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56EDC" w14:textId="77777777" w:rsidR="004A4812" w:rsidRDefault="004A4812" w:rsidP="00C549D8">
            <w:pPr>
              <w:pStyle w:val="BulletListLevel1"/>
              <w:numPr>
                <w:ilvl w:val="0"/>
                <w:numId w:val="5"/>
              </w:numPr>
              <w:spacing w:before="0" w:after="0" w:line="268" w:lineRule="auto"/>
              <w:ind w:left="215" w:hanging="234"/>
              <w:rPr>
                <w:sz w:val="16"/>
                <w:szCs w:val="16"/>
              </w:rPr>
            </w:pPr>
            <w:r>
              <w:rPr>
                <w:sz w:val="16"/>
                <w:szCs w:val="16"/>
              </w:rPr>
              <w:t>Salary, wages, cash bonuses (before deductions or taxes)</w:t>
            </w:r>
          </w:p>
          <w:p w14:paraId="6F7AD240" w14:textId="77777777" w:rsidR="004A4812" w:rsidRDefault="004A4812" w:rsidP="00C549D8">
            <w:pPr>
              <w:pStyle w:val="BulletListLevel1"/>
              <w:numPr>
                <w:ilvl w:val="0"/>
                <w:numId w:val="5"/>
              </w:numPr>
              <w:spacing w:before="0" w:after="0" w:line="268" w:lineRule="auto"/>
              <w:ind w:left="215" w:hanging="234"/>
              <w:rPr>
                <w:sz w:val="16"/>
                <w:szCs w:val="16"/>
              </w:rPr>
            </w:pPr>
            <w:r>
              <w:rPr>
                <w:sz w:val="16"/>
                <w:szCs w:val="16"/>
              </w:rPr>
              <w:t>Net income from self-employment (farm or business)</w:t>
            </w:r>
          </w:p>
          <w:p w14:paraId="55E0C368" w14:textId="77777777" w:rsidR="004A4812" w:rsidRDefault="004A4812" w:rsidP="00C549D8">
            <w:pPr>
              <w:pStyle w:val="BulletListLevel1"/>
              <w:numPr>
                <w:ilvl w:val="0"/>
                <w:numId w:val="5"/>
              </w:numPr>
              <w:spacing w:before="0" w:after="0" w:line="268" w:lineRule="auto"/>
              <w:ind w:left="215" w:hanging="234"/>
              <w:rPr>
                <w:sz w:val="16"/>
                <w:szCs w:val="16"/>
              </w:rPr>
            </w:pPr>
            <w:r>
              <w:rPr>
                <w:sz w:val="16"/>
                <w:szCs w:val="16"/>
              </w:rPr>
              <w:t>If you are in the U.S. Military:</w:t>
            </w:r>
          </w:p>
          <w:p w14:paraId="2AB544D3" w14:textId="77777777" w:rsidR="004A4812" w:rsidRDefault="004A4812" w:rsidP="00C549D8">
            <w:pPr>
              <w:pStyle w:val="BulletListLevel2"/>
              <w:numPr>
                <w:ilvl w:val="1"/>
                <w:numId w:val="5"/>
              </w:numPr>
              <w:spacing w:before="0" w:after="0" w:line="268" w:lineRule="auto"/>
              <w:ind w:left="485" w:hanging="306"/>
              <w:rPr>
                <w:sz w:val="16"/>
                <w:szCs w:val="16"/>
              </w:rPr>
            </w:pPr>
            <w:r>
              <w:rPr>
                <w:sz w:val="16"/>
                <w:szCs w:val="16"/>
              </w:rPr>
              <w:t>Basic pay and cash bonuses (do NOT include combat pay, FSSA or privatized housing allowances)</w:t>
            </w:r>
          </w:p>
          <w:p w14:paraId="071E168B" w14:textId="77777777" w:rsidR="004A4812" w:rsidRDefault="004A4812" w:rsidP="00C549D8">
            <w:pPr>
              <w:pStyle w:val="BulletListLevel2"/>
              <w:numPr>
                <w:ilvl w:val="1"/>
                <w:numId w:val="5"/>
              </w:numPr>
              <w:spacing w:before="0" w:after="0" w:line="268" w:lineRule="auto"/>
              <w:ind w:left="485" w:hanging="306"/>
              <w:rPr>
                <w:sz w:val="16"/>
                <w:szCs w:val="16"/>
              </w:rPr>
            </w:pPr>
            <w:r>
              <w:rPr>
                <w:sz w:val="16"/>
                <w:szCs w:val="16"/>
              </w:rPr>
              <w:t xml:space="preserve">Allowances for off-base housing, </w:t>
            </w:r>
            <w:proofErr w:type="gramStart"/>
            <w:r>
              <w:rPr>
                <w:sz w:val="16"/>
                <w:szCs w:val="16"/>
              </w:rPr>
              <w:t>food</w:t>
            </w:r>
            <w:proofErr w:type="gramEnd"/>
            <w:r>
              <w:rPr>
                <w:sz w:val="16"/>
                <w:szCs w:val="16"/>
              </w:rPr>
              <w:t xml:space="preserve"> and clothing</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37557"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Cash Assistance from State or local government</w:t>
            </w:r>
          </w:p>
          <w:p w14:paraId="24C94FD7"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 xml:space="preserve">Supplemental Security Income </w:t>
            </w:r>
          </w:p>
          <w:p w14:paraId="5A08BEA6"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Unemployment benefits</w:t>
            </w:r>
          </w:p>
          <w:p w14:paraId="1C86D474"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Worker’s compensation</w:t>
            </w:r>
          </w:p>
          <w:p w14:paraId="7B911A10"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Alimony payments</w:t>
            </w:r>
          </w:p>
          <w:p w14:paraId="08A1D34C"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Child support payments</w:t>
            </w:r>
          </w:p>
          <w:p w14:paraId="4333CB46"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Veteran’s benefits</w:t>
            </w:r>
          </w:p>
          <w:p w14:paraId="350A0CE7" w14:textId="77777777" w:rsidR="004A4812" w:rsidRDefault="004A4812" w:rsidP="00C549D8">
            <w:pPr>
              <w:pStyle w:val="BulletListLevel1"/>
              <w:numPr>
                <w:ilvl w:val="0"/>
                <w:numId w:val="5"/>
              </w:numPr>
              <w:spacing w:before="0" w:after="0" w:line="268" w:lineRule="auto"/>
              <w:ind w:left="260" w:hanging="274"/>
              <w:rPr>
                <w:sz w:val="16"/>
                <w:szCs w:val="16"/>
              </w:rPr>
            </w:pPr>
            <w:r>
              <w:rPr>
                <w:sz w:val="16"/>
                <w:szCs w:val="16"/>
              </w:rPr>
              <w:t>Strike benefits</w:t>
            </w:r>
          </w:p>
        </w:tc>
        <w:tc>
          <w:tcPr>
            <w:tcW w:w="7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DD6E7"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Social Security</w:t>
            </w:r>
          </w:p>
          <w:p w14:paraId="0B4A45B8"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Disability benefits</w:t>
            </w:r>
          </w:p>
          <w:p w14:paraId="3B61699A"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Regular income from trusts or estates</w:t>
            </w:r>
          </w:p>
          <w:p w14:paraId="231D16E8"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Annuities</w:t>
            </w:r>
          </w:p>
          <w:p w14:paraId="2E049394"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Investment income</w:t>
            </w:r>
          </w:p>
          <w:p w14:paraId="009E71AE"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Rental income</w:t>
            </w:r>
          </w:p>
          <w:p w14:paraId="597BDCAD" w14:textId="77777777" w:rsidR="004A4812" w:rsidRDefault="004A4812" w:rsidP="00C549D8">
            <w:pPr>
              <w:pStyle w:val="BulletListLevel1"/>
              <w:numPr>
                <w:ilvl w:val="0"/>
                <w:numId w:val="5"/>
              </w:numPr>
              <w:spacing w:before="0" w:after="0" w:line="268" w:lineRule="auto"/>
              <w:ind w:left="283" w:hanging="270"/>
              <w:rPr>
                <w:sz w:val="16"/>
                <w:szCs w:val="16"/>
              </w:rPr>
            </w:pPr>
            <w:r>
              <w:rPr>
                <w:sz w:val="16"/>
                <w:szCs w:val="16"/>
              </w:rPr>
              <w:t>Regular cash payments from outside household</w:t>
            </w:r>
          </w:p>
        </w:tc>
      </w:tr>
    </w:tbl>
    <w:p w14:paraId="14A86068" w14:textId="77777777" w:rsidR="004A4812" w:rsidRDefault="004A4812" w:rsidP="004A4812">
      <w:pPr>
        <w:spacing w:before="0" w:after="0"/>
        <w:rPr>
          <w:sz w:val="20"/>
          <w:szCs w:val="20"/>
          <w:lang w:bidi="ar-SA"/>
        </w:rPr>
        <w:sectPr w:rsidR="004A4812">
          <w:type w:val="continuous"/>
          <w:pgSz w:w="15840" w:h="12240" w:orient="landscape"/>
          <w:pgMar w:top="450" w:right="720" w:bottom="180" w:left="720" w:header="0" w:footer="504" w:gutter="0"/>
          <w:cols w:space="720"/>
        </w:sectPr>
      </w:pPr>
    </w:p>
    <w:p w14:paraId="1A8742BC" w14:textId="77777777" w:rsidR="004A4812" w:rsidRDefault="004A4812" w:rsidP="004A4812">
      <w:pPr>
        <w:tabs>
          <w:tab w:val="left" w:pos="5940"/>
          <w:tab w:val="left" w:pos="6840"/>
          <w:tab w:val="left" w:pos="9540"/>
          <w:tab w:val="left" w:pos="13500"/>
        </w:tabs>
        <w:spacing w:before="0" w:after="120" w:line="240" w:lineRule="auto"/>
        <w:ind w:right="-288"/>
        <w:rPr>
          <w:sz w:val="16"/>
          <w:szCs w:val="16"/>
          <w:lang w:bidi="ar-SA"/>
        </w:rPr>
      </w:pPr>
      <w:r>
        <w:rPr>
          <w:sz w:val="16"/>
          <w:szCs w:val="16"/>
          <w:lang w:bidi="ar-SA"/>
        </w:rPr>
        <w:t xml:space="preserve">The </w:t>
      </w:r>
      <w:r>
        <w:rPr>
          <w:b/>
          <w:sz w:val="16"/>
          <w:szCs w:val="16"/>
          <w:lang w:bidi="ar-SA"/>
        </w:rPr>
        <w:t>Richard B. Russell National School Lunch Act</w:t>
      </w:r>
      <w:r>
        <w:rPr>
          <w:sz w:val="16"/>
          <w:szCs w:val="16"/>
          <w:lang w:bidi="ar-SA"/>
        </w:rPr>
        <w:t xml:space="preserve"> requires the information on this application. You do not have to give the information, but if you do not, we cannot approve your child for free or </w:t>
      </w:r>
      <w:proofErr w:type="gramStart"/>
      <w:r>
        <w:rPr>
          <w:sz w:val="16"/>
          <w:szCs w:val="16"/>
          <w:lang w:bidi="ar-SA"/>
        </w:rPr>
        <w:t>reduced price</w:t>
      </w:r>
      <w:proofErr w:type="gramEnd"/>
      <w:r>
        <w:rPr>
          <w:sz w:val="16"/>
          <w:szCs w:val="16"/>
          <w:lang w:bidi="ar-SA"/>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Pr>
          <w:sz w:val="16"/>
          <w:szCs w:val="16"/>
          <w:lang w:bidi="ar-SA"/>
        </w:rPr>
        <w:t>reduced price</w:t>
      </w:r>
      <w:proofErr w:type="gramEnd"/>
      <w:r>
        <w:rPr>
          <w:sz w:val="16"/>
          <w:szCs w:val="16"/>
          <w:lang w:bidi="ar-SA"/>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Pr>
          <w:sz w:val="16"/>
          <w:szCs w:val="16"/>
          <w:lang w:bidi="ar-SA"/>
        </w:rPr>
        <w:t>look into</w:t>
      </w:r>
      <w:proofErr w:type="gramEnd"/>
      <w:r>
        <w:rPr>
          <w:sz w:val="16"/>
          <w:szCs w:val="16"/>
          <w:lang w:bidi="ar-SA"/>
        </w:rPr>
        <w:t xml:space="preserve"> violations of program rules.</w:t>
      </w:r>
    </w:p>
    <w:p w14:paraId="5217EEAD" w14:textId="77777777" w:rsidR="004A4812" w:rsidRDefault="004A4812" w:rsidP="004A4812">
      <w:pPr>
        <w:tabs>
          <w:tab w:val="left" w:pos="5940"/>
          <w:tab w:val="left" w:pos="6840"/>
          <w:tab w:val="left" w:pos="9540"/>
          <w:tab w:val="left" w:pos="13500"/>
        </w:tabs>
        <w:spacing w:before="120" w:after="120"/>
        <w:ind w:right="-288"/>
        <w:rPr>
          <w:sz w:val="16"/>
          <w:szCs w:val="16"/>
          <w:lang w:bidi="ar-SA"/>
        </w:rPr>
      </w:pPr>
      <w:r>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7B2C4E84" w14:textId="77777777" w:rsidR="004A4812" w:rsidRDefault="004A4812" w:rsidP="004A4812">
      <w:pPr>
        <w:tabs>
          <w:tab w:val="left" w:pos="5940"/>
          <w:tab w:val="left" w:pos="6840"/>
          <w:tab w:val="left" w:pos="9540"/>
          <w:tab w:val="left" w:pos="13500"/>
        </w:tabs>
        <w:spacing w:before="120" w:after="120"/>
        <w:ind w:right="-288"/>
        <w:rPr>
          <w:sz w:val="16"/>
          <w:szCs w:val="16"/>
          <w:lang w:bidi="ar-SA"/>
        </w:rPr>
      </w:pPr>
      <w:r>
        <w:rPr>
          <w:rStyle w:val="Strong"/>
          <w:rFonts w:asciiTheme="minorHAnsi" w:hAnsiTheme="minorHAnsi" w:cstheme="minorHAnsi"/>
          <w:color w:val="333333"/>
          <w:sz w:val="16"/>
          <w:szCs w:val="16"/>
        </w:rPr>
        <w:lastRenderedPageBreak/>
        <w:t>Nondiscrimination statement</w:t>
      </w:r>
      <w:r>
        <w:rPr>
          <w:rFonts w:asciiTheme="minorHAnsi" w:hAnsiTheme="minorHAnsi" w:cstheme="minorHAnsi"/>
          <w:color w:val="333333"/>
          <w:sz w:val="16"/>
          <w:szCs w:val="16"/>
        </w:rPr>
        <w:t>:</w:t>
      </w:r>
      <w:r>
        <w:rPr>
          <w:rFonts w:ascii="Helvetica" w:hAnsi="Helvetica" w:cs="Helvetica"/>
          <w:color w:val="333333"/>
          <w:sz w:val="21"/>
          <w:szCs w:val="21"/>
        </w:rPr>
        <w:t xml:space="preserve"> </w:t>
      </w:r>
      <w:r>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DCD1ED4" w14:textId="77777777" w:rsidR="004A4812" w:rsidRDefault="004A4812" w:rsidP="004A4812">
      <w:pPr>
        <w:tabs>
          <w:tab w:val="left" w:pos="5940"/>
          <w:tab w:val="left" w:pos="6840"/>
          <w:tab w:val="left" w:pos="9540"/>
          <w:tab w:val="left" w:pos="13500"/>
        </w:tabs>
        <w:spacing w:before="120" w:after="120"/>
        <w:ind w:right="-288"/>
        <w:rPr>
          <w:sz w:val="16"/>
          <w:szCs w:val="16"/>
          <w:lang w:bidi="ar-SA"/>
        </w:rPr>
      </w:pPr>
      <w:r>
        <w:rPr>
          <w:sz w:val="16"/>
          <w:szCs w:val="16"/>
          <w:lang w:bidi="ar-SA"/>
        </w:rPr>
        <w:t>Persons with disabilities who require alternative means of communication for program information (</w:t>
      </w:r>
      <w:proofErr w:type="gramStart"/>
      <w:r>
        <w:rPr>
          <w:sz w:val="16"/>
          <w:szCs w:val="16"/>
          <w:lang w:bidi="ar-SA"/>
        </w:rPr>
        <w:t>e.g.</w:t>
      </w:r>
      <w:proofErr w:type="gramEnd"/>
      <w:r>
        <w:rPr>
          <w:sz w:val="16"/>
          <w:szCs w:val="16"/>
          <w:lang w:bidi="ar-SA"/>
        </w:rPr>
        <w:t xml:space="preserve">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71249509" w14:textId="77777777" w:rsidR="004A4812" w:rsidRDefault="004A4812" w:rsidP="004A4812">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Pr>
          <w:rFonts w:asciiTheme="minorHAnsi" w:hAnsiTheme="minorHAnsi" w:cstheme="minorHAnsi"/>
          <w:color w:val="333333"/>
          <w:sz w:val="16"/>
          <w:szCs w:val="16"/>
        </w:rPr>
        <w:t xml:space="preserve">To file a program complaint of discrimination, you have two options: 1. Complete the </w:t>
      </w:r>
      <w:hyperlink r:id="rId6" w:history="1">
        <w:r>
          <w:rPr>
            <w:rStyle w:val="Hyperlink"/>
            <w:rFonts w:asciiTheme="minorHAnsi" w:hAnsiTheme="minorHAnsi" w:cstheme="minorHAnsi"/>
            <w:color w:val="0000FF"/>
            <w:sz w:val="16"/>
            <w:szCs w:val="16"/>
          </w:rPr>
          <w:t>USDA Program Discrimination Complaint Form</w:t>
        </w:r>
      </w:hyperlink>
      <w:r>
        <w:rPr>
          <w:rFonts w:asciiTheme="minorHAnsi" w:hAnsiTheme="minorHAnsi" w:cstheme="minorHAnsi"/>
          <w:color w:val="333333"/>
          <w:sz w:val="16"/>
          <w:szCs w:val="16"/>
        </w:rPr>
        <w:t xml:space="preserve">, (AD-3027) found online at </w:t>
      </w:r>
      <w:hyperlink r:id="rId7" w:history="1">
        <w:r>
          <w:rPr>
            <w:rStyle w:val="Hyperlink"/>
            <w:rFonts w:asciiTheme="minorHAnsi" w:hAnsiTheme="minorHAnsi" w:cstheme="minorHAnsi"/>
            <w:color w:val="0000FF"/>
            <w:sz w:val="16"/>
            <w:szCs w:val="16"/>
          </w:rPr>
          <w:t>Filing a Program Discrimination Complaint as a USDA Customer</w:t>
        </w:r>
      </w:hyperlink>
      <w:r>
        <w:rPr>
          <w:rFonts w:asciiTheme="minorHAnsi" w:hAnsiTheme="minorHAnsi" w:cstheme="minorHAnsi"/>
          <w:color w:val="333333"/>
          <w:sz w:val="16"/>
          <w:szCs w:val="16"/>
        </w:rPr>
        <w:t xml:space="preserve">, </w:t>
      </w:r>
      <w:r>
        <w:rPr>
          <w:rFonts w:asciiTheme="minorHAnsi" w:hAnsiTheme="minorHAnsi" w:cstheme="minorHAnsi"/>
          <w:sz w:val="16"/>
          <w:szCs w:val="16"/>
        </w:rPr>
        <w:t>http://www.ascr.usda.gov/complaint_filing_cust.html</w:t>
      </w:r>
      <w:r>
        <w:rPr>
          <w:rFonts w:asciiTheme="minorHAnsi" w:hAnsiTheme="minorHAnsi" w:cstheme="minorHAnsi"/>
          <w:color w:val="333333"/>
          <w:sz w:val="16"/>
          <w:szCs w:val="16"/>
        </w:rPr>
        <w:t xml:space="preserve"> and at any USDA office; or, 2. Write a letter addressed to USDA; provide in the letter all of the information requested in the form. To request a copy of the complaint form, call </w:t>
      </w:r>
      <w:r>
        <w:rPr>
          <w:rStyle w:val="baec5a81-e4d6-4674-97f3-e9220f0136c1"/>
          <w:rFonts w:asciiTheme="minorHAnsi" w:hAnsiTheme="minorHAnsi" w:cstheme="minorHAnsi"/>
          <w:color w:val="333333"/>
          <w:sz w:val="16"/>
          <w:szCs w:val="16"/>
        </w:rPr>
        <w:t>866-632-9992</w:t>
      </w:r>
      <w:r>
        <w:rPr>
          <w:rFonts w:asciiTheme="minorHAnsi" w:hAnsiTheme="minorHAnsi" w:cstheme="minorHAnsi"/>
          <w:color w:val="333333"/>
          <w:sz w:val="16"/>
          <w:szCs w:val="16"/>
        </w:rPr>
        <w:t>. Submit your completed form or letter to USDA by one of the following methods:</w:t>
      </w:r>
    </w:p>
    <w:p w14:paraId="23767B60" w14:textId="77777777" w:rsidR="004A4812" w:rsidRDefault="004A4812" w:rsidP="004A4812">
      <w:pPr>
        <w:spacing w:before="0" w:after="0" w:line="240" w:lineRule="auto"/>
        <w:ind w:left="360" w:hanging="360"/>
        <w:rPr>
          <w:rFonts w:asciiTheme="minorHAnsi" w:hAnsiTheme="minorHAnsi" w:cstheme="minorHAnsi"/>
          <w:color w:val="333333"/>
          <w:sz w:val="16"/>
          <w:szCs w:val="16"/>
        </w:rPr>
      </w:pPr>
      <w:r>
        <w:rPr>
          <w:rFonts w:asciiTheme="minorHAnsi" w:hAnsiTheme="minorHAnsi" w:cstheme="minorHAnsi"/>
          <w:color w:val="333333"/>
          <w:sz w:val="16"/>
          <w:szCs w:val="16"/>
        </w:rPr>
        <w:t>(1)   Mail:</w:t>
      </w:r>
      <w:r>
        <w:rPr>
          <w:rFonts w:asciiTheme="minorHAnsi" w:hAnsiTheme="minorHAnsi" w:cstheme="minorHAnsi"/>
          <w:color w:val="333333"/>
          <w:sz w:val="16"/>
          <w:szCs w:val="16"/>
        </w:rPr>
        <w:tab/>
        <w:t>U.S. Department of Agriculture</w:t>
      </w:r>
    </w:p>
    <w:p w14:paraId="1367C428" w14:textId="77777777" w:rsidR="004A4812" w:rsidRDefault="004A4812" w:rsidP="004A4812">
      <w:pPr>
        <w:spacing w:before="0" w:after="0" w:line="240" w:lineRule="auto"/>
        <w:ind w:left="270" w:firstLine="450"/>
        <w:rPr>
          <w:rFonts w:asciiTheme="minorHAnsi" w:hAnsiTheme="minorHAnsi" w:cstheme="minorHAnsi"/>
          <w:color w:val="333333"/>
          <w:sz w:val="16"/>
          <w:szCs w:val="16"/>
        </w:rPr>
      </w:pPr>
      <w:r>
        <w:rPr>
          <w:rFonts w:asciiTheme="minorHAnsi" w:hAnsiTheme="minorHAnsi" w:cstheme="minorHAnsi"/>
          <w:color w:val="333333"/>
          <w:sz w:val="16"/>
          <w:szCs w:val="16"/>
        </w:rPr>
        <w:t>Office of the Assistant Secretary for Civil Rights</w:t>
      </w:r>
    </w:p>
    <w:p w14:paraId="0EDCE171" w14:textId="77777777" w:rsidR="004A4812" w:rsidRDefault="004A4812" w:rsidP="004A4812">
      <w:pPr>
        <w:spacing w:before="0" w:after="0" w:line="240" w:lineRule="auto"/>
        <w:ind w:left="720"/>
        <w:rPr>
          <w:rFonts w:asciiTheme="minorHAnsi" w:hAnsiTheme="minorHAnsi" w:cstheme="minorHAnsi"/>
          <w:color w:val="333333"/>
          <w:sz w:val="16"/>
          <w:szCs w:val="16"/>
        </w:rPr>
      </w:pPr>
      <w:r>
        <w:rPr>
          <w:rFonts w:asciiTheme="minorHAnsi" w:hAnsiTheme="minorHAnsi" w:cstheme="minorHAnsi"/>
          <w:color w:val="333333"/>
          <w:sz w:val="16"/>
          <w:szCs w:val="16"/>
        </w:rPr>
        <w:t>1400 Independence Avenue, SW</w:t>
      </w:r>
    </w:p>
    <w:p w14:paraId="4AC15449" w14:textId="77777777" w:rsidR="004A4812" w:rsidRDefault="004A4812" w:rsidP="004A4812">
      <w:pPr>
        <w:spacing w:before="0" w:after="0" w:line="240" w:lineRule="auto"/>
        <w:ind w:left="270" w:firstLine="450"/>
        <w:rPr>
          <w:rFonts w:asciiTheme="minorHAnsi" w:hAnsiTheme="minorHAnsi" w:cstheme="minorHAnsi"/>
          <w:color w:val="333333"/>
          <w:sz w:val="16"/>
          <w:szCs w:val="16"/>
        </w:rPr>
      </w:pPr>
      <w:r>
        <w:rPr>
          <w:rFonts w:asciiTheme="minorHAnsi" w:hAnsiTheme="minorHAnsi" w:cstheme="minorHAnsi"/>
          <w:color w:val="333333"/>
          <w:sz w:val="16"/>
          <w:szCs w:val="16"/>
        </w:rPr>
        <w:t xml:space="preserve">Washington, D.C. </w:t>
      </w:r>
      <w:proofErr w:type="gramStart"/>
      <w:r>
        <w:rPr>
          <w:rFonts w:asciiTheme="minorHAnsi" w:hAnsiTheme="minorHAnsi" w:cstheme="minorHAnsi"/>
          <w:color w:val="333333"/>
          <w:sz w:val="16"/>
          <w:szCs w:val="16"/>
        </w:rPr>
        <w:t>20250-9410;</w:t>
      </w:r>
      <w:proofErr w:type="gramEnd"/>
    </w:p>
    <w:p w14:paraId="75CB631C" w14:textId="77777777" w:rsidR="004A4812" w:rsidRDefault="004A4812" w:rsidP="004A4812">
      <w:pPr>
        <w:spacing w:before="0" w:after="0" w:line="240" w:lineRule="auto"/>
        <w:rPr>
          <w:rFonts w:asciiTheme="minorHAnsi" w:hAnsiTheme="minorHAnsi" w:cstheme="minorHAnsi"/>
          <w:color w:val="333333"/>
          <w:sz w:val="16"/>
          <w:szCs w:val="16"/>
        </w:rPr>
      </w:pPr>
      <w:r>
        <w:rPr>
          <w:rFonts w:asciiTheme="minorHAnsi" w:hAnsiTheme="minorHAnsi" w:cstheme="minorHAnsi"/>
          <w:color w:val="333333"/>
          <w:sz w:val="16"/>
          <w:szCs w:val="16"/>
        </w:rPr>
        <w:t xml:space="preserve">(2)   Fax: </w:t>
      </w:r>
      <w:r>
        <w:rPr>
          <w:rStyle w:val="baec5a81-e4d6-4674-97f3-e9220f0136c1"/>
          <w:rFonts w:asciiTheme="minorHAnsi" w:hAnsiTheme="minorHAnsi" w:cstheme="minorHAnsi"/>
          <w:color w:val="333333"/>
          <w:sz w:val="16"/>
          <w:szCs w:val="16"/>
        </w:rPr>
        <w:t>202-690-7442</w:t>
      </w:r>
      <w:r>
        <w:rPr>
          <w:rFonts w:asciiTheme="minorHAnsi" w:hAnsiTheme="minorHAnsi" w:cstheme="minorHAnsi"/>
          <w:color w:val="333333"/>
          <w:sz w:val="16"/>
          <w:szCs w:val="16"/>
        </w:rPr>
        <w:t>; or</w:t>
      </w:r>
    </w:p>
    <w:p w14:paraId="16A62D46" w14:textId="77777777" w:rsidR="004A4812" w:rsidRDefault="004A4812" w:rsidP="004A4812">
      <w:pPr>
        <w:spacing w:before="0" w:after="0" w:line="240" w:lineRule="auto"/>
        <w:rPr>
          <w:rFonts w:asciiTheme="minorHAnsi" w:hAnsiTheme="minorHAnsi" w:cstheme="minorHAnsi"/>
          <w:color w:val="333333"/>
          <w:sz w:val="16"/>
          <w:szCs w:val="16"/>
        </w:rPr>
      </w:pPr>
      <w:r>
        <w:rPr>
          <w:rFonts w:asciiTheme="minorHAnsi" w:hAnsiTheme="minorHAnsi" w:cstheme="minorHAnsi"/>
          <w:color w:val="333333"/>
          <w:sz w:val="16"/>
          <w:szCs w:val="16"/>
        </w:rPr>
        <w:t xml:space="preserve">(3)   Email: </w:t>
      </w:r>
      <w:hyperlink r:id="rId8" w:history="1">
        <w:r>
          <w:rPr>
            <w:rStyle w:val="Hyperlink"/>
            <w:rFonts w:asciiTheme="minorHAnsi" w:hAnsiTheme="minorHAnsi" w:cstheme="minorHAnsi"/>
            <w:color w:val="0000FF"/>
            <w:sz w:val="16"/>
            <w:szCs w:val="16"/>
          </w:rPr>
          <w:t>program.intake@usda.gov</w:t>
        </w:r>
      </w:hyperlink>
      <w:r>
        <w:rPr>
          <w:rFonts w:asciiTheme="minorHAnsi" w:hAnsiTheme="minorHAnsi" w:cstheme="minorHAnsi"/>
          <w:color w:val="333333"/>
          <w:sz w:val="16"/>
          <w:szCs w:val="16"/>
        </w:rPr>
        <w:t xml:space="preserve">. </w:t>
      </w:r>
    </w:p>
    <w:p w14:paraId="002392E7" w14:textId="77777777" w:rsidR="004A4812" w:rsidRDefault="004A4812" w:rsidP="004A4812">
      <w:pPr>
        <w:spacing w:before="40" w:after="0" w:line="240" w:lineRule="auto"/>
        <w:rPr>
          <w:rFonts w:asciiTheme="minorHAnsi" w:hAnsiTheme="minorHAnsi" w:cstheme="minorHAnsi"/>
          <w:color w:val="333333"/>
          <w:sz w:val="16"/>
          <w:szCs w:val="16"/>
        </w:rPr>
      </w:pPr>
      <w:r>
        <w:rPr>
          <w:rFonts w:asciiTheme="minorHAnsi" w:hAnsiTheme="minorHAnsi" w:cstheme="minorHAnsi"/>
          <w:color w:val="333333"/>
          <w:sz w:val="16"/>
          <w:szCs w:val="16"/>
        </w:rPr>
        <w:t>This institution is an equal opportunity provider.</w:t>
      </w:r>
    </w:p>
    <w:p w14:paraId="6FC74B6E" w14:textId="77777777" w:rsidR="004A4812" w:rsidRDefault="004A4812" w:rsidP="004A4812">
      <w:pPr>
        <w:spacing w:before="0" w:after="0" w:line="240" w:lineRule="auto"/>
        <w:rPr>
          <w:rFonts w:asciiTheme="minorHAnsi" w:hAnsiTheme="minorHAnsi" w:cstheme="minorHAnsi"/>
          <w:color w:val="333333"/>
          <w:sz w:val="16"/>
          <w:szCs w:val="16"/>
        </w:rPr>
        <w:sectPr w:rsidR="004A4812">
          <w:type w:val="continuous"/>
          <w:pgSz w:w="15840" w:h="12240" w:orient="landscape"/>
          <w:pgMar w:top="547" w:right="432" w:bottom="0" w:left="720" w:header="0" w:footer="288" w:gutter="0"/>
          <w:cols w:space="720"/>
        </w:sectPr>
      </w:pPr>
    </w:p>
    <w:p w14:paraId="4BA5BEE9" w14:textId="77777777" w:rsidR="004A4812" w:rsidRDefault="004A4812" w:rsidP="004A4812">
      <w:pPr>
        <w:tabs>
          <w:tab w:val="left" w:pos="5940"/>
          <w:tab w:val="left" w:pos="6840"/>
          <w:tab w:val="left" w:pos="9540"/>
          <w:tab w:val="left" w:pos="13500"/>
        </w:tabs>
        <w:spacing w:before="0" w:after="0"/>
        <w:rPr>
          <w:b/>
          <w:sz w:val="2"/>
          <w:szCs w:val="2"/>
          <w:lang w:bidi="ar-SA"/>
        </w:rPr>
      </w:pPr>
    </w:p>
    <w:p w14:paraId="6575DB8B" w14:textId="77777777" w:rsidR="00D72403" w:rsidRDefault="00D72403"/>
    <w:sectPr w:rsidR="00D7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370BC1"/>
    <w:multiLevelType w:val="hybridMultilevel"/>
    <w:tmpl w:val="8DA2E344"/>
    <w:lvl w:ilvl="0" w:tplc="559A495C">
      <w:start w:val="1"/>
      <w:numFmt w:val="upperLetter"/>
      <w:lvlText w:val="%1."/>
      <w:lvlJc w:val="left"/>
      <w:pPr>
        <w:ind w:left="6480" w:hanging="360"/>
      </w:pPr>
      <w:rPr>
        <w:b/>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12"/>
    <w:rsid w:val="004A4812"/>
    <w:rsid w:val="00D7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764A"/>
  <w15:chartTrackingRefBased/>
  <w15:docId w15:val="{C61995F4-66B3-4090-A619-9BF8D84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2"/>
    <w:pPr>
      <w:spacing w:before="200" w:after="200" w:line="268" w:lineRule="auto"/>
    </w:pPr>
    <w:rPr>
      <w:rFonts w:ascii="Calibri" w:eastAsia="Times New Roman" w:hAnsi="Calibri" w:cs="Times New Roman"/>
      <w:lang w:bidi="en-US"/>
    </w:rPr>
  </w:style>
  <w:style w:type="paragraph" w:styleId="Heading1">
    <w:name w:val="heading 1"/>
    <w:next w:val="Normal"/>
    <w:link w:val="Heading1Char"/>
    <w:uiPriority w:val="1"/>
    <w:qFormat/>
    <w:rsid w:val="004A4812"/>
    <w:pPr>
      <w:keepNext/>
      <w:keepLines/>
      <w:tabs>
        <w:tab w:val="left" w:pos="3345"/>
      </w:tabs>
      <w:spacing w:before="240" w:after="120" w:line="268" w:lineRule="auto"/>
      <w:outlineLvl w:val="0"/>
    </w:pPr>
    <w:rPr>
      <w:rFonts w:ascii="Calibri" w:eastAsia="Times New Roman" w:hAnsi="Calibri" w:cs="Times New Roman"/>
      <w:b/>
      <w:color w:val="003865"/>
      <w:sz w:val="36"/>
      <w:szCs w:val="36"/>
    </w:rPr>
  </w:style>
  <w:style w:type="paragraph" w:styleId="Heading2">
    <w:name w:val="heading 2"/>
    <w:next w:val="Normal"/>
    <w:link w:val="Heading2Char"/>
    <w:uiPriority w:val="1"/>
    <w:semiHidden/>
    <w:unhideWhenUsed/>
    <w:qFormat/>
    <w:rsid w:val="004A4812"/>
    <w:pPr>
      <w:keepNext/>
      <w:keepLines/>
      <w:spacing w:before="360" w:after="240" w:line="268" w:lineRule="auto"/>
      <w:outlineLvl w:val="1"/>
    </w:pPr>
    <w:rPr>
      <w:rFonts w:eastAsiaTheme="majorEastAsia" w:cstheme="majorBidi"/>
      <w:b/>
      <w:color w:val="4472C4" w:themeColor="accent1"/>
      <w:sz w:val="32"/>
      <w:szCs w:val="32"/>
      <w:lang w:bidi="en-US"/>
    </w:rPr>
  </w:style>
  <w:style w:type="paragraph" w:styleId="Heading3">
    <w:name w:val="heading 3"/>
    <w:next w:val="Normal"/>
    <w:link w:val="Heading3Char"/>
    <w:uiPriority w:val="1"/>
    <w:semiHidden/>
    <w:unhideWhenUsed/>
    <w:qFormat/>
    <w:rsid w:val="004A4812"/>
    <w:pPr>
      <w:keepNext/>
      <w:spacing w:before="240" w:after="120" w:line="268" w:lineRule="auto"/>
      <w:outlineLvl w:val="2"/>
    </w:pPr>
    <w:rPr>
      <w:rFonts w:eastAsiaTheme="majorEastAsia" w:cs="Arial"/>
      <w:b/>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4812"/>
    <w:rPr>
      <w:rFonts w:ascii="Calibri" w:eastAsia="Times New Roman" w:hAnsi="Calibri" w:cs="Times New Roman"/>
      <w:b/>
      <w:color w:val="003865"/>
      <w:sz w:val="36"/>
      <w:szCs w:val="36"/>
    </w:rPr>
  </w:style>
  <w:style w:type="character" w:customStyle="1" w:styleId="Heading2Char">
    <w:name w:val="Heading 2 Char"/>
    <w:basedOn w:val="DefaultParagraphFont"/>
    <w:link w:val="Heading2"/>
    <w:uiPriority w:val="1"/>
    <w:semiHidden/>
    <w:rsid w:val="004A4812"/>
    <w:rPr>
      <w:rFonts w:eastAsiaTheme="majorEastAsia" w:cstheme="majorBidi"/>
      <w:b/>
      <w:color w:val="4472C4" w:themeColor="accent1"/>
      <w:sz w:val="32"/>
      <w:szCs w:val="32"/>
      <w:lang w:bidi="en-US"/>
    </w:rPr>
  </w:style>
  <w:style w:type="character" w:customStyle="1" w:styleId="Heading3Char">
    <w:name w:val="Heading 3 Char"/>
    <w:basedOn w:val="DefaultParagraphFont"/>
    <w:link w:val="Heading3"/>
    <w:uiPriority w:val="1"/>
    <w:semiHidden/>
    <w:rsid w:val="004A4812"/>
    <w:rPr>
      <w:rFonts w:eastAsiaTheme="majorEastAsia" w:cs="Arial"/>
      <w:b/>
      <w:color w:val="4472C4" w:themeColor="accent1"/>
      <w:sz w:val="28"/>
      <w:szCs w:val="28"/>
    </w:rPr>
  </w:style>
  <w:style w:type="character" w:styleId="Hyperlink">
    <w:name w:val="Hyperlink"/>
    <w:basedOn w:val="DefaultParagraphFont"/>
    <w:uiPriority w:val="99"/>
    <w:semiHidden/>
    <w:unhideWhenUsed/>
    <w:rsid w:val="004A4812"/>
    <w:rPr>
      <w:color w:val="0563C1" w:themeColor="hyperlink"/>
      <w:u w:val="single"/>
    </w:rPr>
  </w:style>
  <w:style w:type="character" w:customStyle="1" w:styleId="ListParagraphChar">
    <w:name w:val="List Paragraph Char"/>
    <w:basedOn w:val="DefaultParagraphFont"/>
    <w:link w:val="ListParagraph"/>
    <w:locked/>
    <w:rsid w:val="004A4812"/>
  </w:style>
  <w:style w:type="paragraph" w:styleId="ListParagraph">
    <w:name w:val="List Paragraph"/>
    <w:basedOn w:val="Normal"/>
    <w:link w:val="ListParagraphChar"/>
    <w:qFormat/>
    <w:rsid w:val="004A4812"/>
    <w:pPr>
      <w:numPr>
        <w:numId w:val="1"/>
      </w:numPr>
      <w:contextualSpacing/>
    </w:pPr>
    <w:rPr>
      <w:rFonts w:asciiTheme="minorHAnsi" w:eastAsiaTheme="minorHAnsi" w:hAnsiTheme="minorHAnsi" w:cstheme="minorBidi"/>
      <w:lang w:bidi="ar-SA"/>
    </w:rPr>
  </w:style>
  <w:style w:type="character" w:customStyle="1" w:styleId="BulletListLevel1Char">
    <w:name w:val="Bullet List Level 1 Char"/>
    <w:basedOn w:val="ListParagraphChar"/>
    <w:link w:val="BulletListLevel1"/>
    <w:locked/>
    <w:rsid w:val="004A4812"/>
  </w:style>
  <w:style w:type="paragraph" w:customStyle="1" w:styleId="BulletListLevel1">
    <w:name w:val="Bullet List Level 1"/>
    <w:basedOn w:val="ListParagraph"/>
    <w:link w:val="BulletListLevel1Char"/>
    <w:qFormat/>
    <w:rsid w:val="004A4812"/>
    <w:pPr>
      <w:numPr>
        <w:numId w:val="2"/>
      </w:numPr>
      <w:spacing w:before="120" w:after="120" w:line="240" w:lineRule="auto"/>
    </w:pPr>
  </w:style>
  <w:style w:type="character" w:customStyle="1" w:styleId="BulletListLevel2Char">
    <w:name w:val="Bullet List Level 2 Char"/>
    <w:basedOn w:val="ListParagraphChar"/>
    <w:link w:val="BulletListLevel2"/>
    <w:locked/>
    <w:rsid w:val="004A4812"/>
  </w:style>
  <w:style w:type="paragraph" w:customStyle="1" w:styleId="BulletListLevel2">
    <w:name w:val="Bullet List Level 2"/>
    <w:basedOn w:val="ListParagraph"/>
    <w:link w:val="BulletListLevel2Char"/>
    <w:qFormat/>
    <w:rsid w:val="004A4812"/>
    <w:pPr>
      <w:numPr>
        <w:ilvl w:val="1"/>
        <w:numId w:val="2"/>
      </w:numPr>
      <w:spacing w:before="120" w:after="120" w:line="240" w:lineRule="auto"/>
      <w:ind w:left="1080"/>
    </w:pPr>
  </w:style>
  <w:style w:type="paragraph" w:customStyle="1" w:styleId="BulletListLevel3">
    <w:name w:val="Bullet List Level 3"/>
    <w:basedOn w:val="ListParagraph"/>
    <w:qFormat/>
    <w:rsid w:val="004A4812"/>
    <w:pPr>
      <w:numPr>
        <w:ilvl w:val="2"/>
        <w:numId w:val="2"/>
      </w:numPr>
      <w:tabs>
        <w:tab w:val="num" w:pos="360"/>
      </w:tabs>
      <w:spacing w:before="120" w:after="120" w:line="240" w:lineRule="auto"/>
      <w:ind w:left="1440"/>
    </w:pPr>
  </w:style>
  <w:style w:type="paragraph" w:customStyle="1" w:styleId="BulletListLevel4">
    <w:name w:val="Bullet List Level 4"/>
    <w:basedOn w:val="ListParagraph"/>
    <w:qFormat/>
    <w:rsid w:val="004A4812"/>
    <w:pPr>
      <w:numPr>
        <w:ilvl w:val="3"/>
        <w:numId w:val="2"/>
      </w:numPr>
      <w:tabs>
        <w:tab w:val="num" w:pos="360"/>
      </w:tabs>
      <w:spacing w:before="120" w:after="120" w:line="240" w:lineRule="auto"/>
      <w:ind w:left="1800"/>
    </w:pPr>
  </w:style>
  <w:style w:type="paragraph" w:customStyle="1" w:styleId="BulletListLevel5">
    <w:name w:val="Bullet List Level 5"/>
    <w:basedOn w:val="BulletListLevel4"/>
    <w:qFormat/>
    <w:rsid w:val="004A4812"/>
    <w:pPr>
      <w:numPr>
        <w:ilvl w:val="4"/>
      </w:numPr>
      <w:tabs>
        <w:tab w:val="num" w:pos="360"/>
      </w:tabs>
      <w:ind w:left="1800"/>
    </w:pPr>
  </w:style>
  <w:style w:type="paragraph" w:customStyle="1" w:styleId="NumberListLevel3">
    <w:name w:val="Number List Level 3"/>
    <w:basedOn w:val="ListParagraph"/>
    <w:qFormat/>
    <w:rsid w:val="004A4812"/>
    <w:pPr>
      <w:numPr>
        <w:ilvl w:val="2"/>
      </w:numPr>
      <w:tabs>
        <w:tab w:val="num" w:pos="360"/>
      </w:tabs>
      <w:spacing w:before="120" w:after="120" w:line="240" w:lineRule="auto"/>
      <w:ind w:left="1440"/>
    </w:pPr>
  </w:style>
  <w:style w:type="character" w:customStyle="1" w:styleId="baec5a81-e4d6-4674-97f3-e9220f0136c1">
    <w:name w:val="baec5a81-e4d6-4674-97f3-e9220f0136c1"/>
    <w:basedOn w:val="DefaultParagraphFont"/>
    <w:rsid w:val="004A4812"/>
  </w:style>
  <w:style w:type="table" w:styleId="TableGrid">
    <w:name w:val="Table Grid"/>
    <w:basedOn w:val="TableNormal"/>
    <w:uiPriority w:val="59"/>
    <w:rsid w:val="004A4812"/>
    <w:pPr>
      <w:spacing w:before="120" w:after="0" w:line="268" w:lineRule="auto"/>
    </w:pPr>
    <w:rPr>
      <w:rFonts w:ascii="Calibri" w:eastAsia="Times New Roman" w:hAnsi="Calibri" w:cs="Times New Roman"/>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4A4812"/>
    <w:pPr>
      <w:spacing w:before="120" w:after="0" w:line="268" w:lineRule="auto"/>
    </w:pPr>
    <w:rPr>
      <w:rFonts w:ascii="Calibri" w:eastAsia="Times New Roman" w:hAnsi="Calibri" w:cs="Times New Roman"/>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A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4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Vernlund</dc:creator>
  <cp:keywords/>
  <dc:description/>
  <cp:lastModifiedBy>Tammy Vernlund</cp:lastModifiedBy>
  <cp:revision>1</cp:revision>
  <dcterms:created xsi:type="dcterms:W3CDTF">2021-08-06T20:33:00Z</dcterms:created>
  <dcterms:modified xsi:type="dcterms:W3CDTF">2021-08-06T20:35:00Z</dcterms:modified>
</cp:coreProperties>
</file>